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50F" w:rsidRPr="00D2150F" w:rsidRDefault="00D2150F" w:rsidP="00D2150F">
      <w:pPr>
        <w:jc w:val="both"/>
        <w:rPr>
          <w:b/>
          <w:sz w:val="24"/>
          <w:szCs w:val="24"/>
        </w:rPr>
      </w:pPr>
      <w:r w:rsidRPr="00D2150F">
        <w:rPr>
          <w:b/>
          <w:sz w:val="24"/>
          <w:szCs w:val="24"/>
        </w:rPr>
        <w:t xml:space="preserve">Phase pure Ni3S2 and NiS from </w:t>
      </w:r>
      <w:proofErr w:type="gramStart"/>
      <w:r w:rsidRPr="00D2150F">
        <w:rPr>
          <w:b/>
          <w:sz w:val="24"/>
          <w:szCs w:val="24"/>
        </w:rPr>
        <w:t>bis(</w:t>
      </w:r>
      <w:proofErr w:type="gramEnd"/>
      <w:r w:rsidRPr="00D2150F">
        <w:rPr>
          <w:b/>
          <w:sz w:val="24"/>
          <w:szCs w:val="24"/>
        </w:rPr>
        <w:t xml:space="preserve">N'-ethyl-N-piperazinylcarbodithioato-S,S')-nickel(II) via solvent thermolysis  and aerosol assisted chemical vapour deposition </w:t>
      </w:r>
    </w:p>
    <w:p w:rsidR="00D2150F" w:rsidRDefault="00D2150F" w:rsidP="00D2150F">
      <w:pPr>
        <w:jc w:val="both"/>
        <w:rPr>
          <w:sz w:val="24"/>
          <w:szCs w:val="24"/>
          <w:vertAlign w:val="superscript"/>
        </w:rPr>
      </w:pPr>
      <w:r w:rsidRPr="00D2150F">
        <w:rPr>
          <w:sz w:val="24"/>
          <w:szCs w:val="24"/>
        </w:rPr>
        <w:t xml:space="preserve">Charles </w:t>
      </w:r>
      <w:proofErr w:type="spellStart"/>
      <w:r w:rsidRPr="00D2150F">
        <w:rPr>
          <w:sz w:val="24"/>
          <w:szCs w:val="24"/>
        </w:rPr>
        <w:t>Gervas</w:t>
      </w:r>
      <w:proofErr w:type="gramStart"/>
      <w:r w:rsidRPr="00D2150F">
        <w:rPr>
          <w:sz w:val="24"/>
          <w:szCs w:val="24"/>
        </w:rPr>
        <w:t>,</w:t>
      </w:r>
      <w:r w:rsidRPr="00D2150F">
        <w:rPr>
          <w:sz w:val="24"/>
          <w:szCs w:val="24"/>
          <w:vertAlign w:val="superscript"/>
        </w:rPr>
        <w:t>a</w:t>
      </w:r>
      <w:proofErr w:type="spellEnd"/>
      <w:proofErr w:type="gramEnd"/>
      <w:r w:rsidRPr="00D2150F">
        <w:rPr>
          <w:sz w:val="24"/>
          <w:szCs w:val="24"/>
        </w:rPr>
        <w:t xml:space="preserve"> Sixberth Mlowe,</w:t>
      </w:r>
      <w:r w:rsidRPr="00D2150F">
        <w:rPr>
          <w:sz w:val="24"/>
          <w:szCs w:val="24"/>
          <w:vertAlign w:val="superscript"/>
        </w:rPr>
        <w:t>a</w:t>
      </w:r>
      <w:r w:rsidRPr="00D2150F">
        <w:rPr>
          <w:sz w:val="24"/>
          <w:szCs w:val="24"/>
        </w:rPr>
        <w:t xml:space="preserve"> Matthew P. Akerman,</w:t>
      </w:r>
      <w:r w:rsidRPr="00D2150F">
        <w:rPr>
          <w:sz w:val="24"/>
          <w:szCs w:val="24"/>
          <w:vertAlign w:val="superscript"/>
        </w:rPr>
        <w:t>b</w:t>
      </w:r>
      <w:r w:rsidRPr="00D2150F">
        <w:rPr>
          <w:sz w:val="24"/>
          <w:szCs w:val="24"/>
        </w:rPr>
        <w:t xml:space="preserve"> and Neerish Revaprasadu</w:t>
      </w:r>
      <w:r w:rsidRPr="00D2150F">
        <w:rPr>
          <w:sz w:val="24"/>
          <w:szCs w:val="24"/>
          <w:vertAlign w:val="superscript"/>
        </w:rPr>
        <w:t>a*</w:t>
      </w:r>
    </w:p>
    <w:p w:rsidR="00D2150F" w:rsidRPr="00D2150F" w:rsidRDefault="00D2150F" w:rsidP="00D2150F">
      <w:pPr>
        <w:jc w:val="both"/>
        <w:rPr>
          <w:sz w:val="24"/>
          <w:szCs w:val="24"/>
        </w:rPr>
      </w:pPr>
      <w:r w:rsidRPr="00D2150F">
        <w:rPr>
          <w:sz w:val="24"/>
          <w:szCs w:val="24"/>
          <w:vertAlign w:val="superscript"/>
        </w:rPr>
        <w:t>a</w:t>
      </w:r>
      <w:r w:rsidRPr="00D2150F">
        <w:rPr>
          <w:sz w:val="24"/>
          <w:szCs w:val="24"/>
        </w:rPr>
        <w:t>Chemistry Department, University of Zululand, Private Bag X1001,</w:t>
      </w:r>
      <w:r>
        <w:rPr>
          <w:sz w:val="24"/>
          <w:szCs w:val="24"/>
        </w:rPr>
        <w:t xml:space="preserve"> </w:t>
      </w:r>
      <w:r w:rsidRPr="00D2150F">
        <w:rPr>
          <w:sz w:val="24"/>
          <w:szCs w:val="24"/>
        </w:rPr>
        <w:t xml:space="preserve">KwaDlangezwa, 3886, South Africa. E-mail: </w:t>
      </w:r>
      <w:hyperlink r:id="rId5" w:history="1">
        <w:r w:rsidRPr="0054730D">
          <w:rPr>
            <w:rStyle w:val="Hyperlink"/>
            <w:sz w:val="24"/>
            <w:szCs w:val="24"/>
          </w:rPr>
          <w:t>RevaprasaduN@unizulu.ac.za</w:t>
        </w:r>
      </w:hyperlink>
      <w:r w:rsidRPr="00D2150F">
        <w:rPr>
          <w:sz w:val="24"/>
          <w:szCs w:val="24"/>
        </w:rPr>
        <w:t>;</w:t>
      </w:r>
      <w:r>
        <w:rPr>
          <w:sz w:val="24"/>
          <w:szCs w:val="24"/>
        </w:rPr>
        <w:t xml:space="preserve"> </w:t>
      </w:r>
      <w:r w:rsidRPr="00D2150F">
        <w:rPr>
          <w:sz w:val="24"/>
          <w:szCs w:val="24"/>
        </w:rPr>
        <w:t>Tel: +27 35 902 6152</w:t>
      </w:r>
    </w:p>
    <w:p w:rsidR="00D2150F" w:rsidRPr="00D2150F" w:rsidRDefault="00D2150F" w:rsidP="00D2150F">
      <w:pPr>
        <w:jc w:val="both"/>
        <w:rPr>
          <w:sz w:val="24"/>
          <w:szCs w:val="24"/>
        </w:rPr>
      </w:pPr>
      <w:r w:rsidRPr="00D2150F">
        <w:rPr>
          <w:sz w:val="24"/>
          <w:szCs w:val="24"/>
          <w:vertAlign w:val="superscript"/>
        </w:rPr>
        <w:t>b</w:t>
      </w:r>
      <w:r w:rsidRPr="00D2150F">
        <w:rPr>
          <w:sz w:val="24"/>
          <w:szCs w:val="24"/>
        </w:rPr>
        <w:t>School of Chemistry and Physics, University of KwaZulu-Natal, Private Bag X01,</w:t>
      </w:r>
      <w:r>
        <w:rPr>
          <w:sz w:val="24"/>
          <w:szCs w:val="24"/>
        </w:rPr>
        <w:t xml:space="preserve"> </w:t>
      </w:r>
      <w:r w:rsidRPr="00D2150F">
        <w:rPr>
          <w:sz w:val="24"/>
          <w:szCs w:val="24"/>
        </w:rPr>
        <w:t>Scottsville, Pietermaritzburg, 3209, South Africa</w:t>
      </w:r>
    </w:p>
    <w:p w:rsidR="00D2150F" w:rsidRPr="00D2150F" w:rsidRDefault="00D2150F" w:rsidP="00D2150F">
      <w:pPr>
        <w:jc w:val="both"/>
        <w:rPr>
          <w:b/>
          <w:sz w:val="24"/>
          <w:szCs w:val="24"/>
        </w:rPr>
      </w:pPr>
      <w:r w:rsidRPr="00D2150F">
        <w:rPr>
          <w:b/>
          <w:sz w:val="24"/>
          <w:szCs w:val="24"/>
        </w:rPr>
        <w:t>Abstract</w:t>
      </w:r>
    </w:p>
    <w:p w:rsidR="00DF2DDC" w:rsidRPr="00D2150F" w:rsidRDefault="00D2150F" w:rsidP="00D2150F">
      <w:pPr>
        <w:jc w:val="both"/>
        <w:rPr>
          <w:sz w:val="24"/>
          <w:szCs w:val="24"/>
        </w:rPr>
      </w:pPr>
      <w:r w:rsidRPr="00D2150F">
        <w:rPr>
          <w:sz w:val="24"/>
          <w:szCs w:val="24"/>
        </w:rPr>
        <w:t xml:space="preserve">The </w:t>
      </w:r>
      <w:proofErr w:type="gramStart"/>
      <w:r w:rsidRPr="00D2150F">
        <w:rPr>
          <w:sz w:val="24"/>
          <w:szCs w:val="24"/>
        </w:rPr>
        <w:t>bis(</w:t>
      </w:r>
      <w:proofErr w:type="gramEnd"/>
      <w:r w:rsidRPr="00D2150F">
        <w:rPr>
          <w:sz w:val="24"/>
          <w:szCs w:val="24"/>
        </w:rPr>
        <w:t xml:space="preserve">N'-ethyl-N-piperazinylcarbodithioato-S,S')-nickel(II) complex was prepared and characterized by  infrared spectroscopy, thermogravimetric and elemental analyser. The crystal X-ray structure for </w:t>
      </w:r>
      <w:proofErr w:type="gramStart"/>
      <w:r w:rsidRPr="00D2150F">
        <w:rPr>
          <w:sz w:val="24"/>
          <w:szCs w:val="24"/>
        </w:rPr>
        <w:t>bis(</w:t>
      </w:r>
      <w:proofErr w:type="gramEnd"/>
      <w:r w:rsidRPr="00D2150F">
        <w:rPr>
          <w:sz w:val="24"/>
          <w:szCs w:val="24"/>
        </w:rPr>
        <w:t xml:space="preserve">N'-ethyl-N-piperazinylcarbodithioato-S,S')-nickel(II) was determined. The complex was subsequently used as a single source precursor (SSP) for the synthesis of phase pure Ni3S2 and NiS nanoparticles and thin films via hot injection thermolysis and Aerosol Assisted Chemical Vapour Deposition (AACVD) routes respectively. For the hot injection thermolysis route hexadecylamine (HDA) and oleylamine (OLA) were used as capping groups at varying temperatures. Chloroform was used as the solvent in the AACVD experiments. Powder X-ray revealed that the capping group does not change the phase of nanoparticles formed whereas the AACVD technique produced different phases. Variation of temperature did not affect phase purity of the nanomaterials formed. The morphology of the thin films obtained by AACVD depended largely on the deposition temperature whereas for the nanoparticles, temperature and capping group had a </w:t>
      </w:r>
      <w:bookmarkStart w:id="0" w:name="_GoBack"/>
      <w:bookmarkEnd w:id="0"/>
      <w:r w:rsidRPr="00D2150F">
        <w:rPr>
          <w:sz w:val="24"/>
          <w:szCs w:val="24"/>
        </w:rPr>
        <w:t xml:space="preserve">significant impact.  </w:t>
      </w:r>
    </w:p>
    <w:sectPr w:rsidR="00DF2DDC" w:rsidRPr="00D2150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50F"/>
    <w:rsid w:val="00D2150F"/>
    <w:rsid w:val="00DF2D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2150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2150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RevaprasaduN@unizulu.ac.z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258</Words>
  <Characters>1473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Sixberth Mlowe</dc:creator>
  <cp:lastModifiedBy>Sixberth Mlowe</cp:lastModifiedBy>
  <cp:revision>1</cp:revision>
  <dcterms:created xsi:type="dcterms:W3CDTF">2019-05-07T06:56:00Z</dcterms:created>
  <dcterms:modified xsi:type="dcterms:W3CDTF">2019-05-07T06:58:00Z</dcterms:modified>
</cp:coreProperties>
</file>