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A4FC7" w:rsidRPr="008A4FC7" w:rsidRDefault="008A4FC7" w:rsidP="008A4FC7">
      <w:pPr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  <w:r w:rsidRPr="008A4FC7">
        <w:rPr>
          <w:rFonts w:ascii="Times New Roman" w:hAnsi="Times New Roman" w:cs="Times New Roman"/>
          <w:b/>
          <w:sz w:val="28"/>
          <w:szCs w:val="28"/>
        </w:rPr>
        <w:t>African Languages as a Gateway to Sustainable Development, Democracy and Freedom: The Example of Swahili</w:t>
      </w:r>
    </w:p>
    <w:p w:rsidR="008A4FC7" w:rsidRDefault="008A4FC7" w:rsidP="008A4FC7">
      <w:pPr>
        <w:jc w:val="center"/>
        <w:rPr>
          <w:rFonts w:ascii="Times New Roman" w:hAnsi="Times New Roman" w:cs="Times New Roman"/>
        </w:rPr>
      </w:pPr>
    </w:p>
    <w:p w:rsidR="008A4FC7" w:rsidRDefault="008A4FC7" w:rsidP="008A4FC7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Aldin K. Mutembei</w:t>
      </w:r>
    </w:p>
    <w:p w:rsidR="008A4FC7" w:rsidRDefault="008A4FC7" w:rsidP="008A4FC7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Institute of Kiswahili Studies, University of Dar </w:t>
      </w:r>
      <w:proofErr w:type="spellStart"/>
      <w:r>
        <w:rPr>
          <w:rFonts w:ascii="Times New Roman" w:hAnsi="Times New Roman" w:cs="Times New Roman"/>
        </w:rPr>
        <w:t>es</w:t>
      </w:r>
      <w:proofErr w:type="spellEnd"/>
      <w:r>
        <w:rPr>
          <w:rFonts w:ascii="Times New Roman" w:hAnsi="Times New Roman" w:cs="Times New Roman"/>
        </w:rPr>
        <w:t xml:space="preserve"> Salaam</w:t>
      </w:r>
    </w:p>
    <w:p w:rsidR="008A4FC7" w:rsidRDefault="008A4FC7" w:rsidP="008A4FC7">
      <w:pPr>
        <w:jc w:val="both"/>
        <w:rPr>
          <w:rFonts w:ascii="Times New Roman" w:hAnsi="Times New Roman" w:cs="Times New Roman"/>
        </w:rPr>
      </w:pPr>
    </w:p>
    <w:p w:rsidR="00875CE7" w:rsidRPr="008A4FC7" w:rsidRDefault="008A4FC7" w:rsidP="008A4FC7">
      <w:pPr>
        <w:jc w:val="both"/>
        <w:rPr>
          <w:rFonts w:ascii="Times New Roman" w:hAnsi="Times New Roman" w:cs="Times New Roman"/>
          <w:b/>
        </w:rPr>
      </w:pPr>
      <w:r w:rsidRPr="008A4FC7">
        <w:rPr>
          <w:rFonts w:ascii="Times New Roman" w:hAnsi="Times New Roman" w:cs="Times New Roman"/>
          <w:b/>
        </w:rPr>
        <w:t>Abstract</w:t>
      </w:r>
    </w:p>
    <w:p w:rsidR="00E37C6A" w:rsidRPr="00A24767" w:rsidRDefault="00E37C6A" w:rsidP="00A24767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lang w:val="en-US"/>
        </w:rPr>
      </w:pPr>
      <w:r w:rsidRPr="008A4FC7">
        <w:rPr>
          <w:rFonts w:ascii="Times New Roman" w:hAnsi="Times New Roman" w:cs="Times New Roman"/>
          <w:lang w:val="en-US"/>
        </w:rPr>
        <w:t xml:space="preserve">This </w:t>
      </w:r>
      <w:r w:rsidRPr="008A4FC7">
        <w:rPr>
          <w:rFonts w:ascii="Times New Roman" w:hAnsi="Times New Roman" w:cs="Times New Roman"/>
          <w:lang w:val="en-US"/>
        </w:rPr>
        <w:t>article discuss</w:t>
      </w:r>
      <w:r w:rsidR="008A4FC7">
        <w:rPr>
          <w:rFonts w:ascii="Times New Roman" w:hAnsi="Times New Roman" w:cs="Times New Roman"/>
          <w:lang w:val="en-US"/>
        </w:rPr>
        <w:t>es</w:t>
      </w:r>
      <w:r w:rsidRPr="008A4FC7">
        <w:rPr>
          <w:rFonts w:ascii="Times New Roman" w:hAnsi="Times New Roman" w:cs="Times New Roman"/>
          <w:lang w:val="en-US"/>
        </w:rPr>
        <w:t xml:space="preserve"> how Swahili language has managed to</w:t>
      </w:r>
      <w:r w:rsidRPr="008A4FC7">
        <w:rPr>
          <w:rFonts w:ascii="Times New Roman" w:hAnsi="Times New Roman" w:cs="Times New Roman"/>
          <w:lang w:val="en-US"/>
        </w:rPr>
        <w:t xml:space="preserve"> </w:t>
      </w:r>
      <w:r w:rsidRPr="008A4FC7">
        <w:rPr>
          <w:rFonts w:ascii="Times New Roman" w:hAnsi="Times New Roman" w:cs="Times New Roman"/>
          <w:lang w:val="en-US"/>
        </w:rPr>
        <w:t xml:space="preserve">promote freedom and empower its users to have a democratic voice. </w:t>
      </w:r>
      <w:r w:rsidR="008A4FC7">
        <w:rPr>
          <w:rFonts w:ascii="Times New Roman" w:hAnsi="Times New Roman" w:cs="Times New Roman"/>
          <w:lang w:val="en-US"/>
        </w:rPr>
        <w:t xml:space="preserve">It </w:t>
      </w:r>
      <w:r w:rsidRPr="008A4FC7">
        <w:rPr>
          <w:rFonts w:ascii="Times New Roman" w:hAnsi="Times New Roman" w:cs="Times New Roman"/>
          <w:lang w:val="en-US"/>
        </w:rPr>
        <w:t>follow</w:t>
      </w:r>
      <w:r w:rsidR="008A4FC7">
        <w:rPr>
          <w:rFonts w:ascii="Times New Roman" w:hAnsi="Times New Roman" w:cs="Times New Roman"/>
          <w:lang w:val="en-US"/>
        </w:rPr>
        <w:t>s</w:t>
      </w:r>
      <w:r w:rsidRPr="008A4FC7">
        <w:rPr>
          <w:rFonts w:ascii="Times New Roman" w:hAnsi="Times New Roman" w:cs="Times New Roman"/>
          <w:lang w:val="en-US"/>
        </w:rPr>
        <w:t xml:space="preserve"> the line of</w:t>
      </w:r>
      <w:r w:rsidRPr="008A4FC7">
        <w:rPr>
          <w:rFonts w:ascii="Times New Roman" w:hAnsi="Times New Roman" w:cs="Times New Roman"/>
          <w:lang w:val="en-US"/>
        </w:rPr>
        <w:t xml:space="preserve"> </w:t>
      </w:r>
      <w:r w:rsidRPr="008A4FC7">
        <w:rPr>
          <w:rFonts w:ascii="Times New Roman" w:hAnsi="Times New Roman" w:cs="Times New Roman"/>
          <w:lang w:val="en-US"/>
        </w:rPr>
        <w:t xml:space="preserve">argument raised by Sunder Ramaswamy and Jeffrey W. Cason (2003); and that of </w:t>
      </w:r>
      <w:proofErr w:type="spellStart"/>
      <w:r w:rsidRPr="008A4FC7">
        <w:rPr>
          <w:rFonts w:ascii="Times New Roman" w:hAnsi="Times New Roman" w:cs="Times New Roman"/>
          <w:lang w:val="en-US"/>
        </w:rPr>
        <w:t>Uk</w:t>
      </w:r>
      <w:proofErr w:type="spellEnd"/>
      <w:r w:rsidRPr="008A4FC7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Pr="008A4FC7">
        <w:rPr>
          <w:rFonts w:ascii="Times New Roman" w:hAnsi="Times New Roman" w:cs="Times New Roman"/>
          <w:lang w:val="en-US"/>
        </w:rPr>
        <w:t>Heo</w:t>
      </w:r>
      <w:proofErr w:type="spellEnd"/>
      <w:r w:rsidRPr="008A4FC7">
        <w:rPr>
          <w:rFonts w:ascii="Times New Roman" w:hAnsi="Times New Roman" w:cs="Times New Roman"/>
          <w:lang w:val="en-US"/>
        </w:rPr>
        <w:t xml:space="preserve"> and</w:t>
      </w:r>
      <w:r w:rsidRPr="008A4FC7">
        <w:rPr>
          <w:rFonts w:ascii="Times New Roman" w:hAnsi="Times New Roman" w:cs="Times New Roman"/>
          <w:lang w:val="en-US"/>
        </w:rPr>
        <w:t xml:space="preserve"> </w:t>
      </w:r>
      <w:r w:rsidRPr="008A4FC7">
        <w:rPr>
          <w:rFonts w:ascii="Times New Roman" w:hAnsi="Times New Roman" w:cs="Times New Roman"/>
          <w:lang w:val="en-US"/>
        </w:rPr>
        <w:t>Alexander C. Tan, (2001) in understanding the inter-relationship between freedom, democracy</w:t>
      </w:r>
      <w:r w:rsidRPr="008A4FC7">
        <w:rPr>
          <w:rFonts w:ascii="Times New Roman" w:hAnsi="Times New Roman" w:cs="Times New Roman"/>
          <w:lang w:val="en-US"/>
        </w:rPr>
        <w:t xml:space="preserve"> </w:t>
      </w:r>
      <w:r w:rsidRPr="008A4FC7">
        <w:rPr>
          <w:rFonts w:ascii="Times New Roman" w:hAnsi="Times New Roman" w:cs="Times New Roman"/>
          <w:lang w:val="en-US"/>
        </w:rPr>
        <w:t>and economic growth. The experience of Swahili language is thus given as a humble example of</w:t>
      </w:r>
      <w:r w:rsidRPr="008A4FC7">
        <w:rPr>
          <w:rFonts w:ascii="Times New Roman" w:hAnsi="Times New Roman" w:cs="Times New Roman"/>
          <w:lang w:val="en-US"/>
        </w:rPr>
        <w:t xml:space="preserve"> </w:t>
      </w:r>
      <w:r w:rsidRPr="008A4FC7">
        <w:rPr>
          <w:rFonts w:ascii="Times New Roman" w:hAnsi="Times New Roman" w:cs="Times New Roman"/>
          <w:lang w:val="en-US"/>
        </w:rPr>
        <w:t>the power of an African language in promoting democracy and freedom, while paving the way</w:t>
      </w:r>
      <w:r w:rsidRPr="008A4FC7">
        <w:rPr>
          <w:rFonts w:ascii="Times New Roman" w:hAnsi="Times New Roman" w:cs="Times New Roman"/>
          <w:lang w:val="en-US"/>
        </w:rPr>
        <w:t xml:space="preserve"> </w:t>
      </w:r>
      <w:r w:rsidRPr="008A4FC7">
        <w:rPr>
          <w:rFonts w:ascii="Times New Roman" w:hAnsi="Times New Roman" w:cs="Times New Roman"/>
          <w:lang w:val="en-US"/>
        </w:rPr>
        <w:t>for</w:t>
      </w:r>
      <w:r w:rsidRPr="008A4FC7">
        <w:rPr>
          <w:rFonts w:ascii="Times New Roman" w:hAnsi="Times New Roman" w:cs="Times New Roman"/>
          <w:lang w:val="en-US"/>
        </w:rPr>
        <w:t xml:space="preserve"> </w:t>
      </w:r>
      <w:r w:rsidRPr="008A4FC7">
        <w:rPr>
          <w:rFonts w:ascii="Times New Roman" w:hAnsi="Times New Roman" w:cs="Times New Roman"/>
          <w:lang w:val="en-US"/>
        </w:rPr>
        <w:t>economic growth. The article inspir</w:t>
      </w:r>
      <w:r w:rsidR="008A4FC7">
        <w:rPr>
          <w:rFonts w:ascii="Times New Roman" w:hAnsi="Times New Roman" w:cs="Times New Roman"/>
          <w:lang w:val="en-US"/>
        </w:rPr>
        <w:t xml:space="preserve">es </w:t>
      </w:r>
      <w:r w:rsidRPr="008A4FC7">
        <w:rPr>
          <w:rFonts w:ascii="Times New Roman" w:hAnsi="Times New Roman" w:cs="Times New Roman"/>
          <w:lang w:val="en-US"/>
        </w:rPr>
        <w:t>Africans to look beyond Western</w:t>
      </w:r>
      <w:r w:rsidRPr="008A4FC7">
        <w:rPr>
          <w:rFonts w:ascii="Times New Roman" w:hAnsi="Times New Roman" w:cs="Times New Roman"/>
          <w:lang w:val="en-US"/>
        </w:rPr>
        <w:t xml:space="preserve"> </w:t>
      </w:r>
      <w:r w:rsidRPr="008A4FC7">
        <w:rPr>
          <w:rFonts w:ascii="Times New Roman" w:hAnsi="Times New Roman" w:cs="Times New Roman"/>
          <w:lang w:val="en-US"/>
        </w:rPr>
        <w:t>languages and invest in the development of African languages.</w:t>
      </w:r>
      <w:r w:rsidRPr="008A4FC7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="008A4FC7">
        <w:rPr>
          <w:rFonts w:ascii="Times New Roman" w:hAnsi="Times New Roman" w:cs="Times New Roman"/>
          <w:lang w:val="en-US"/>
        </w:rPr>
        <w:t>Ki</w:t>
      </w:r>
      <w:r w:rsidR="008A4FC7" w:rsidRPr="008A4FC7">
        <w:rPr>
          <w:rFonts w:ascii="Times New Roman" w:hAnsi="Times New Roman" w:cs="Times New Roman"/>
          <w:lang w:val="en-US"/>
        </w:rPr>
        <w:t>Swahili</w:t>
      </w:r>
      <w:proofErr w:type="spellEnd"/>
      <w:r w:rsidR="008A4FC7" w:rsidRPr="008A4FC7">
        <w:rPr>
          <w:rFonts w:ascii="Times New Roman" w:hAnsi="Times New Roman" w:cs="Times New Roman"/>
          <w:lang w:val="en-US"/>
        </w:rPr>
        <w:t xml:space="preserve"> </w:t>
      </w:r>
      <w:r w:rsidRPr="008A4FC7">
        <w:rPr>
          <w:rFonts w:ascii="Times New Roman" w:hAnsi="Times New Roman" w:cs="Times New Roman"/>
          <w:lang w:val="en-US"/>
        </w:rPr>
        <w:t>developed in an environment</w:t>
      </w:r>
      <w:r w:rsidRPr="008A4FC7">
        <w:rPr>
          <w:rFonts w:ascii="Times New Roman" w:hAnsi="Times New Roman" w:cs="Times New Roman"/>
          <w:lang w:val="en-US"/>
        </w:rPr>
        <w:t xml:space="preserve"> </w:t>
      </w:r>
      <w:r w:rsidRPr="008A4FC7">
        <w:rPr>
          <w:rFonts w:ascii="Times New Roman" w:hAnsi="Times New Roman" w:cs="Times New Roman"/>
          <w:lang w:val="en-US"/>
        </w:rPr>
        <w:t>where other languages existed</w:t>
      </w:r>
      <w:r w:rsidR="00A24767">
        <w:rPr>
          <w:rFonts w:ascii="Times New Roman" w:hAnsi="Times New Roman" w:cs="Times New Roman"/>
          <w:lang w:val="en-US"/>
        </w:rPr>
        <w:t>,</w:t>
      </w:r>
      <w:r w:rsidRPr="008A4FC7">
        <w:rPr>
          <w:rFonts w:ascii="Times New Roman" w:hAnsi="Times New Roman" w:cs="Times New Roman"/>
          <w:lang w:val="en-US"/>
        </w:rPr>
        <w:t xml:space="preserve"> and </w:t>
      </w:r>
      <w:r w:rsidR="00A24767">
        <w:rPr>
          <w:rFonts w:ascii="Times New Roman" w:hAnsi="Times New Roman" w:cs="Times New Roman"/>
          <w:lang w:val="en-US"/>
        </w:rPr>
        <w:t>some</w:t>
      </w:r>
      <w:r w:rsidRPr="008A4FC7">
        <w:rPr>
          <w:rFonts w:ascii="Times New Roman" w:hAnsi="Times New Roman" w:cs="Times New Roman"/>
          <w:lang w:val="en-US"/>
        </w:rPr>
        <w:t xml:space="preserve"> </w:t>
      </w:r>
      <w:r w:rsidR="00A24767">
        <w:rPr>
          <w:rFonts w:ascii="Times New Roman" w:hAnsi="Times New Roman" w:cs="Times New Roman"/>
          <w:lang w:val="en-US"/>
        </w:rPr>
        <w:t xml:space="preserve">albeit with </w:t>
      </w:r>
      <w:r w:rsidRPr="008A4FC7">
        <w:rPr>
          <w:rFonts w:ascii="Times New Roman" w:hAnsi="Times New Roman" w:cs="Times New Roman"/>
          <w:lang w:val="en-US"/>
        </w:rPr>
        <w:t>well</w:t>
      </w:r>
      <w:r w:rsidR="00A24767">
        <w:rPr>
          <w:rFonts w:ascii="Times New Roman" w:hAnsi="Times New Roman" w:cs="Times New Roman"/>
          <w:lang w:val="en-US"/>
        </w:rPr>
        <w:t>-</w:t>
      </w:r>
      <w:r w:rsidRPr="008A4FC7">
        <w:rPr>
          <w:rFonts w:ascii="Times New Roman" w:hAnsi="Times New Roman" w:cs="Times New Roman"/>
          <w:lang w:val="en-US"/>
        </w:rPr>
        <w:t>established</w:t>
      </w:r>
      <w:r w:rsidR="00A24767">
        <w:rPr>
          <w:rFonts w:ascii="Times New Roman" w:hAnsi="Times New Roman" w:cs="Times New Roman"/>
          <w:lang w:val="en-US"/>
        </w:rPr>
        <w:t xml:space="preserve"> grammar and vocabulary</w:t>
      </w:r>
      <w:r w:rsidRPr="008A4FC7">
        <w:rPr>
          <w:rFonts w:ascii="Times New Roman" w:hAnsi="Times New Roman" w:cs="Times New Roman"/>
          <w:lang w:val="en-US"/>
        </w:rPr>
        <w:t>. This paper raises two</w:t>
      </w:r>
      <w:r w:rsidRPr="008A4FC7">
        <w:rPr>
          <w:rFonts w:ascii="Times New Roman" w:hAnsi="Times New Roman" w:cs="Times New Roman"/>
          <w:lang w:val="en-US"/>
        </w:rPr>
        <w:t xml:space="preserve"> </w:t>
      </w:r>
      <w:r w:rsidRPr="008A4FC7">
        <w:rPr>
          <w:rFonts w:ascii="Times New Roman" w:hAnsi="Times New Roman" w:cs="Times New Roman"/>
          <w:lang w:val="en-US"/>
        </w:rPr>
        <w:t xml:space="preserve">important arguments to be considered by Africans in the </w:t>
      </w:r>
      <w:r w:rsidR="00A24767">
        <w:rPr>
          <w:rFonts w:ascii="Times New Roman" w:hAnsi="Times New Roman" w:cs="Times New Roman"/>
          <w:lang w:val="en-US"/>
        </w:rPr>
        <w:t xml:space="preserve">quest for </w:t>
      </w:r>
      <w:r w:rsidRPr="008A4FC7">
        <w:rPr>
          <w:rFonts w:ascii="Times New Roman" w:hAnsi="Times New Roman" w:cs="Times New Roman"/>
          <w:lang w:val="en-US"/>
        </w:rPr>
        <w:t>more</w:t>
      </w:r>
      <w:r w:rsidRPr="008A4FC7">
        <w:rPr>
          <w:rFonts w:ascii="Times New Roman" w:hAnsi="Times New Roman" w:cs="Times New Roman"/>
          <w:lang w:val="en-US"/>
        </w:rPr>
        <w:t xml:space="preserve"> </w:t>
      </w:r>
      <w:r w:rsidRPr="008A4FC7">
        <w:rPr>
          <w:rFonts w:ascii="Times New Roman" w:hAnsi="Times New Roman" w:cs="Times New Roman"/>
          <w:lang w:val="en-US"/>
        </w:rPr>
        <w:t xml:space="preserve">freedom and democracy. First, that true freedom and democracy </w:t>
      </w:r>
      <w:r w:rsidR="00A24767">
        <w:rPr>
          <w:rFonts w:ascii="Times New Roman" w:hAnsi="Times New Roman" w:cs="Times New Roman"/>
          <w:lang w:val="en-US"/>
        </w:rPr>
        <w:t>can</w:t>
      </w:r>
      <w:r w:rsidRPr="008A4FC7">
        <w:rPr>
          <w:rFonts w:ascii="Times New Roman" w:hAnsi="Times New Roman" w:cs="Times New Roman"/>
          <w:lang w:val="en-US"/>
        </w:rPr>
        <w:t xml:space="preserve"> only be conceptualized</w:t>
      </w:r>
      <w:r w:rsidRPr="008A4FC7">
        <w:rPr>
          <w:rFonts w:ascii="Times New Roman" w:hAnsi="Times New Roman" w:cs="Times New Roman"/>
          <w:lang w:val="en-US"/>
        </w:rPr>
        <w:t xml:space="preserve"> </w:t>
      </w:r>
      <w:r w:rsidRPr="008A4FC7">
        <w:rPr>
          <w:rFonts w:ascii="Times New Roman" w:hAnsi="Times New Roman" w:cs="Times New Roman"/>
          <w:lang w:val="en-US"/>
        </w:rPr>
        <w:t>and realized if an African language takes the active role in public domain. Secondly, that a</w:t>
      </w:r>
      <w:r w:rsidRPr="008A4FC7">
        <w:rPr>
          <w:rFonts w:ascii="Times New Roman" w:hAnsi="Times New Roman" w:cs="Times New Roman"/>
          <w:lang w:val="en-US"/>
        </w:rPr>
        <w:t xml:space="preserve"> </w:t>
      </w:r>
      <w:r w:rsidRPr="008A4FC7">
        <w:rPr>
          <w:rFonts w:ascii="Times New Roman" w:hAnsi="Times New Roman" w:cs="Times New Roman"/>
          <w:lang w:val="en-US"/>
        </w:rPr>
        <w:t xml:space="preserve">realistic linguistic position has to be taken by a </w:t>
      </w:r>
      <w:proofErr w:type="gramStart"/>
      <w:r w:rsidRPr="008A4FC7">
        <w:rPr>
          <w:rFonts w:ascii="Times New Roman" w:hAnsi="Times New Roman" w:cs="Times New Roman"/>
          <w:lang w:val="en-US"/>
        </w:rPr>
        <w:t>changing African societ</w:t>
      </w:r>
      <w:r w:rsidR="00A24767">
        <w:rPr>
          <w:rFonts w:ascii="Times New Roman" w:hAnsi="Times New Roman" w:cs="Times New Roman"/>
          <w:lang w:val="en-US"/>
        </w:rPr>
        <w:t>ies</w:t>
      </w:r>
      <w:proofErr w:type="gramEnd"/>
      <w:r w:rsidRPr="008A4FC7">
        <w:rPr>
          <w:rFonts w:ascii="Times New Roman" w:hAnsi="Times New Roman" w:cs="Times New Roman"/>
          <w:lang w:val="en-US"/>
        </w:rPr>
        <w:t>, within a</w:t>
      </w:r>
      <w:r w:rsidRPr="008A4FC7">
        <w:rPr>
          <w:rFonts w:ascii="Times New Roman" w:hAnsi="Times New Roman" w:cs="Times New Roman"/>
          <w:lang w:val="en-US"/>
        </w:rPr>
        <w:t xml:space="preserve"> </w:t>
      </w:r>
      <w:r w:rsidRPr="008A4FC7">
        <w:rPr>
          <w:rFonts w:ascii="Times New Roman" w:hAnsi="Times New Roman" w:cs="Times New Roman"/>
          <w:lang w:val="en-US"/>
        </w:rPr>
        <w:t>framework of African Unity and development. In other words, the basic argument in this paper is</w:t>
      </w:r>
      <w:r w:rsidRPr="008A4FC7">
        <w:rPr>
          <w:rFonts w:ascii="Times New Roman" w:hAnsi="Times New Roman" w:cs="Times New Roman"/>
          <w:lang w:val="en-US"/>
        </w:rPr>
        <w:t xml:space="preserve"> </w:t>
      </w:r>
      <w:r w:rsidRPr="008A4FC7">
        <w:rPr>
          <w:rFonts w:ascii="Times New Roman" w:hAnsi="Times New Roman" w:cs="Times New Roman"/>
          <w:lang w:val="en-US"/>
        </w:rPr>
        <w:t>that besides democracy and freedom, indigenous language is another important aspect in the</w:t>
      </w:r>
      <w:r w:rsidR="00A24767">
        <w:rPr>
          <w:rFonts w:ascii="Times New Roman" w:hAnsi="Times New Roman" w:cs="Times New Roman"/>
          <w:lang w:val="en-US"/>
        </w:rPr>
        <w:t xml:space="preserve"> </w:t>
      </w:r>
      <w:r w:rsidRPr="008A4FC7">
        <w:rPr>
          <w:rFonts w:ascii="Times New Roman" w:hAnsi="Times New Roman" w:cs="Times New Roman"/>
          <w:lang w:val="en-US"/>
        </w:rPr>
        <w:t>development of any society.</w:t>
      </w:r>
    </w:p>
    <w:p w:rsidR="00E37C6A" w:rsidRPr="008A4FC7" w:rsidRDefault="00E37C6A" w:rsidP="008A4FC7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lang w:val="en-US"/>
        </w:rPr>
      </w:pPr>
      <w:r w:rsidRPr="008A4FC7">
        <w:rPr>
          <w:rFonts w:ascii="Times New Roman" w:hAnsi="Times New Roman" w:cs="Times New Roman"/>
          <w:lang w:val="en-US"/>
        </w:rPr>
        <w:t>The African Academy of Languages – (ACALAN)</w:t>
      </w:r>
      <w:r w:rsidR="008A4FC7">
        <w:rPr>
          <w:rFonts w:ascii="Times New Roman" w:hAnsi="Times New Roman" w:cs="Times New Roman"/>
          <w:lang w:val="en-US"/>
        </w:rPr>
        <w:t xml:space="preserve"> </w:t>
      </w:r>
      <w:r w:rsidRPr="008A4FC7">
        <w:rPr>
          <w:rFonts w:ascii="Times New Roman" w:hAnsi="Times New Roman" w:cs="Times New Roman"/>
          <w:lang w:val="en-US"/>
        </w:rPr>
        <w:t>conceptualizes African integration and</w:t>
      </w:r>
    </w:p>
    <w:p w:rsidR="00E37C6A" w:rsidRPr="008A4FC7" w:rsidRDefault="00E37C6A" w:rsidP="008A4FC7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lang w:val="en-US"/>
        </w:rPr>
      </w:pPr>
      <w:r w:rsidRPr="008A4FC7">
        <w:rPr>
          <w:rFonts w:ascii="Times New Roman" w:hAnsi="Times New Roman" w:cs="Times New Roman"/>
          <w:lang w:val="en-US"/>
        </w:rPr>
        <w:t>development through African languages. It is through African languages that the continent will</w:t>
      </w:r>
      <w:r w:rsidR="008A4FC7" w:rsidRPr="008A4FC7">
        <w:rPr>
          <w:rFonts w:ascii="Times New Roman" w:hAnsi="Times New Roman" w:cs="Times New Roman"/>
          <w:lang w:val="en-US"/>
        </w:rPr>
        <w:t xml:space="preserve"> </w:t>
      </w:r>
      <w:r w:rsidRPr="008A4FC7">
        <w:rPr>
          <w:rFonts w:ascii="Times New Roman" w:hAnsi="Times New Roman" w:cs="Times New Roman"/>
          <w:lang w:val="en-US"/>
        </w:rPr>
        <w:t>restore its dignity, respect and claim its rightful world economic and social position. South</w:t>
      </w:r>
      <w:r w:rsidR="008A4FC7" w:rsidRPr="008A4FC7">
        <w:rPr>
          <w:rFonts w:ascii="Times New Roman" w:hAnsi="Times New Roman" w:cs="Times New Roman"/>
          <w:lang w:val="en-US"/>
        </w:rPr>
        <w:t xml:space="preserve"> </w:t>
      </w:r>
      <w:r w:rsidRPr="008A4FC7">
        <w:rPr>
          <w:rFonts w:ascii="Times New Roman" w:hAnsi="Times New Roman" w:cs="Times New Roman"/>
          <w:lang w:val="en-US"/>
        </w:rPr>
        <w:t>Africa’s economic position remains vital in ensuring this restoration of Africa’s dignity, and it</w:t>
      </w:r>
      <w:r w:rsidR="008A4FC7" w:rsidRPr="008A4FC7">
        <w:rPr>
          <w:rFonts w:ascii="Times New Roman" w:hAnsi="Times New Roman" w:cs="Times New Roman"/>
          <w:lang w:val="en-US"/>
        </w:rPr>
        <w:t xml:space="preserve"> </w:t>
      </w:r>
      <w:r w:rsidRPr="008A4FC7">
        <w:rPr>
          <w:rFonts w:ascii="Times New Roman" w:hAnsi="Times New Roman" w:cs="Times New Roman"/>
          <w:lang w:val="en-US"/>
        </w:rPr>
        <w:t>can do so by having a stable linguistic unity. In looking for a linguistic unity, the paper argues</w:t>
      </w:r>
      <w:r w:rsidR="008A4FC7" w:rsidRPr="008A4FC7">
        <w:rPr>
          <w:rFonts w:ascii="Times New Roman" w:hAnsi="Times New Roman" w:cs="Times New Roman"/>
          <w:lang w:val="en-US"/>
        </w:rPr>
        <w:t xml:space="preserve"> </w:t>
      </w:r>
      <w:r w:rsidRPr="008A4FC7">
        <w:rPr>
          <w:rFonts w:ascii="Times New Roman" w:hAnsi="Times New Roman" w:cs="Times New Roman"/>
          <w:lang w:val="en-US"/>
        </w:rPr>
        <w:t>that a Bantu language, has more chance to attain this vision in Africa than the rest of other</w:t>
      </w:r>
      <w:r w:rsidR="008A4FC7" w:rsidRPr="008A4FC7">
        <w:rPr>
          <w:rFonts w:ascii="Times New Roman" w:hAnsi="Times New Roman" w:cs="Times New Roman"/>
          <w:lang w:val="en-US"/>
        </w:rPr>
        <w:t xml:space="preserve"> </w:t>
      </w:r>
      <w:r w:rsidRPr="008A4FC7">
        <w:rPr>
          <w:rFonts w:ascii="Times New Roman" w:hAnsi="Times New Roman" w:cs="Times New Roman"/>
          <w:lang w:val="en-US"/>
        </w:rPr>
        <w:t>linguistic groups2. This means that, the country should develop an African unitary linguistic</w:t>
      </w:r>
      <w:r w:rsidR="008A4FC7" w:rsidRPr="008A4FC7">
        <w:rPr>
          <w:rFonts w:ascii="Times New Roman" w:hAnsi="Times New Roman" w:cs="Times New Roman"/>
          <w:lang w:val="en-US"/>
        </w:rPr>
        <w:t xml:space="preserve"> </w:t>
      </w:r>
      <w:r w:rsidRPr="008A4FC7">
        <w:rPr>
          <w:rFonts w:ascii="Times New Roman" w:hAnsi="Times New Roman" w:cs="Times New Roman"/>
          <w:lang w:val="en-US"/>
        </w:rPr>
        <w:t>culture that will elevate its image, and especially develop her social and economic potentialities.</w:t>
      </w:r>
    </w:p>
    <w:p w:rsidR="00E37C6A" w:rsidRPr="008A4FC7" w:rsidRDefault="00E37C6A" w:rsidP="008A4FC7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lang w:val="en-US"/>
        </w:rPr>
      </w:pPr>
      <w:r w:rsidRPr="008A4FC7">
        <w:rPr>
          <w:rFonts w:ascii="Times New Roman" w:hAnsi="Times New Roman" w:cs="Times New Roman"/>
          <w:lang w:val="en-US"/>
        </w:rPr>
        <w:t>This culture is important to African development. It is a</w:t>
      </w:r>
      <w:r w:rsidR="00A24767">
        <w:rPr>
          <w:rFonts w:ascii="Times New Roman" w:hAnsi="Times New Roman" w:cs="Times New Roman"/>
          <w:lang w:val="en-US"/>
        </w:rPr>
        <w:t xml:space="preserve"> </w:t>
      </w:r>
      <w:r w:rsidRPr="008A4FC7">
        <w:rPr>
          <w:rFonts w:ascii="Times New Roman" w:hAnsi="Times New Roman" w:cs="Times New Roman"/>
          <w:lang w:val="en-US"/>
        </w:rPr>
        <w:t>culture that will unfold the civilization of an African mind. In relation to this we borrow the</w:t>
      </w:r>
      <w:r w:rsidR="00A24767">
        <w:rPr>
          <w:rFonts w:ascii="Times New Roman" w:hAnsi="Times New Roman" w:cs="Times New Roman"/>
          <w:lang w:val="en-US"/>
        </w:rPr>
        <w:t xml:space="preserve"> </w:t>
      </w:r>
      <w:r w:rsidRPr="008A4FC7">
        <w:rPr>
          <w:rFonts w:ascii="Times New Roman" w:hAnsi="Times New Roman" w:cs="Times New Roman"/>
          <w:lang w:val="en-US"/>
        </w:rPr>
        <w:t>argument raised by Frantz Fanon concerning the power of language in relation to the self-esteem:</w:t>
      </w:r>
      <w:r w:rsidR="008A4FC7" w:rsidRPr="008A4FC7">
        <w:rPr>
          <w:rFonts w:ascii="Times New Roman" w:hAnsi="Times New Roman" w:cs="Times New Roman"/>
          <w:lang w:val="en-US"/>
        </w:rPr>
        <w:t xml:space="preserve"> “</w:t>
      </w:r>
      <w:r w:rsidRPr="008A4FC7">
        <w:rPr>
          <w:rFonts w:ascii="Times New Roman" w:hAnsi="Times New Roman" w:cs="Times New Roman"/>
          <w:lang w:val="en-US"/>
        </w:rPr>
        <w:t>to speak means … above all to assume a culture, to support the weight of a civilizatio</w:t>
      </w:r>
      <w:r w:rsidR="008A4FC7" w:rsidRPr="008A4FC7">
        <w:rPr>
          <w:rFonts w:ascii="Times New Roman" w:hAnsi="Times New Roman" w:cs="Times New Roman"/>
          <w:lang w:val="en-US"/>
        </w:rPr>
        <w:t>n”</w:t>
      </w:r>
      <w:r w:rsidRPr="008A4FC7">
        <w:rPr>
          <w:rFonts w:ascii="Times New Roman" w:hAnsi="Times New Roman" w:cs="Times New Roman"/>
          <w:lang w:val="en-US"/>
        </w:rPr>
        <w:t xml:space="preserve"> (1986:8). On one hand, it is important to realize the kind of civilization and culture that Africans would</w:t>
      </w:r>
      <w:r w:rsidR="008A4FC7" w:rsidRPr="008A4FC7">
        <w:rPr>
          <w:rFonts w:ascii="Times New Roman" w:hAnsi="Times New Roman" w:cs="Times New Roman"/>
          <w:lang w:val="en-US"/>
        </w:rPr>
        <w:t xml:space="preserve"> </w:t>
      </w:r>
      <w:r w:rsidRPr="008A4FC7">
        <w:rPr>
          <w:rFonts w:ascii="Times New Roman" w:hAnsi="Times New Roman" w:cs="Times New Roman"/>
          <w:lang w:val="en-US"/>
        </w:rPr>
        <w:t xml:space="preserve">want to demonstrate. On the other </w:t>
      </w:r>
      <w:r w:rsidR="00A24767" w:rsidRPr="008A4FC7">
        <w:rPr>
          <w:rFonts w:ascii="Times New Roman" w:hAnsi="Times New Roman" w:cs="Times New Roman"/>
          <w:lang w:val="en-US"/>
        </w:rPr>
        <w:t>hand,</w:t>
      </w:r>
      <w:r w:rsidRPr="008A4FC7">
        <w:rPr>
          <w:rFonts w:ascii="Times New Roman" w:hAnsi="Times New Roman" w:cs="Times New Roman"/>
          <w:lang w:val="en-US"/>
        </w:rPr>
        <w:t xml:space="preserve"> however, it is imperative to understand the implication</w:t>
      </w:r>
      <w:r w:rsidR="008A4FC7" w:rsidRPr="008A4FC7">
        <w:rPr>
          <w:rFonts w:ascii="Times New Roman" w:hAnsi="Times New Roman" w:cs="Times New Roman"/>
          <w:lang w:val="en-US"/>
        </w:rPr>
        <w:t xml:space="preserve"> </w:t>
      </w:r>
      <w:r w:rsidRPr="008A4FC7">
        <w:rPr>
          <w:rFonts w:ascii="Times New Roman" w:hAnsi="Times New Roman" w:cs="Times New Roman"/>
          <w:lang w:val="en-US"/>
        </w:rPr>
        <w:t xml:space="preserve">of clinging to the use of Western languages. </w:t>
      </w:r>
      <w:proofErr w:type="gramStart"/>
      <w:r w:rsidR="00A24767">
        <w:rPr>
          <w:rFonts w:ascii="Times New Roman" w:hAnsi="Times New Roman" w:cs="Times New Roman"/>
          <w:lang w:val="en-US"/>
        </w:rPr>
        <w:t>Again</w:t>
      </w:r>
      <w:proofErr w:type="gramEnd"/>
      <w:r w:rsidR="00A24767">
        <w:rPr>
          <w:rFonts w:ascii="Times New Roman" w:hAnsi="Times New Roman" w:cs="Times New Roman"/>
          <w:lang w:val="en-US"/>
        </w:rPr>
        <w:t xml:space="preserve"> </w:t>
      </w:r>
      <w:r w:rsidRPr="008A4FC7">
        <w:rPr>
          <w:rFonts w:ascii="Times New Roman" w:hAnsi="Times New Roman" w:cs="Times New Roman"/>
          <w:lang w:val="en-US"/>
        </w:rPr>
        <w:t>Fanon cautions us by noting that it is “implicit that</w:t>
      </w:r>
      <w:r w:rsidR="008A4FC7" w:rsidRPr="008A4FC7">
        <w:rPr>
          <w:rFonts w:ascii="Times New Roman" w:hAnsi="Times New Roman" w:cs="Times New Roman"/>
          <w:lang w:val="en-US"/>
        </w:rPr>
        <w:t xml:space="preserve"> </w:t>
      </w:r>
      <w:r w:rsidRPr="008A4FC7">
        <w:rPr>
          <w:rFonts w:ascii="Times New Roman" w:hAnsi="Times New Roman" w:cs="Times New Roman"/>
          <w:lang w:val="en-US"/>
        </w:rPr>
        <w:t>to speak is to exist absolutely for the other” (Fanon, ibid). What is this other part which an</w:t>
      </w:r>
      <w:r w:rsidR="008A4FC7" w:rsidRPr="008A4FC7">
        <w:rPr>
          <w:rFonts w:ascii="Times New Roman" w:hAnsi="Times New Roman" w:cs="Times New Roman"/>
          <w:lang w:val="en-US"/>
        </w:rPr>
        <w:t xml:space="preserve"> </w:t>
      </w:r>
      <w:r w:rsidRPr="008A4FC7">
        <w:rPr>
          <w:rFonts w:ascii="Times New Roman" w:hAnsi="Times New Roman" w:cs="Times New Roman"/>
          <w:lang w:val="en-US"/>
        </w:rPr>
        <w:t xml:space="preserve">African would </w:t>
      </w:r>
      <w:r w:rsidR="00A24767">
        <w:rPr>
          <w:rFonts w:ascii="Times New Roman" w:hAnsi="Times New Roman" w:cs="Times New Roman"/>
          <w:lang w:val="en-US"/>
        </w:rPr>
        <w:t xml:space="preserve">want </w:t>
      </w:r>
      <w:r w:rsidRPr="008A4FC7">
        <w:rPr>
          <w:rFonts w:ascii="Times New Roman" w:hAnsi="Times New Roman" w:cs="Times New Roman"/>
          <w:lang w:val="en-US"/>
        </w:rPr>
        <w:t>speak to exist? For Africa to realize its aspirations, Africans need to respect</w:t>
      </w:r>
      <w:r w:rsidR="008A4FC7" w:rsidRPr="008A4FC7">
        <w:rPr>
          <w:rFonts w:ascii="Times New Roman" w:hAnsi="Times New Roman" w:cs="Times New Roman"/>
          <w:lang w:val="en-US"/>
        </w:rPr>
        <w:t xml:space="preserve"> </w:t>
      </w:r>
      <w:r w:rsidRPr="008A4FC7">
        <w:rPr>
          <w:rFonts w:ascii="Times New Roman" w:hAnsi="Times New Roman" w:cs="Times New Roman"/>
          <w:lang w:val="en-US"/>
        </w:rPr>
        <w:t>African values and promote those languages through which an African being exists.</w:t>
      </w:r>
    </w:p>
    <w:sectPr w:rsidR="00E37C6A" w:rsidRPr="008A4FC7" w:rsidSect="00FD7DD2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9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7C6A"/>
    <w:rsid w:val="00875CE7"/>
    <w:rsid w:val="008A4FC7"/>
    <w:rsid w:val="00A24767"/>
    <w:rsid w:val="00A312ED"/>
    <w:rsid w:val="00E37C6A"/>
    <w:rsid w:val="00FD7D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38C4870F"/>
  <w15:chartTrackingRefBased/>
  <w15:docId w15:val="{40A1BA51-D2FC-CD46-85A1-6E2282EF75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1</Pages>
  <Words>482</Words>
  <Characters>2750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3</cp:revision>
  <dcterms:created xsi:type="dcterms:W3CDTF">2019-07-29T15:55:00Z</dcterms:created>
  <dcterms:modified xsi:type="dcterms:W3CDTF">2019-07-29T16:26:00Z</dcterms:modified>
</cp:coreProperties>
</file>