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BDC" w:rsidRDefault="00683BDC" w:rsidP="00683BDC">
      <w:pPr>
        <w:shd w:val="clear" w:color="auto" w:fill="FBFBF9"/>
        <w:spacing w:before="300" w:after="225" w:line="288" w:lineRule="atLeast"/>
        <w:ind w:left="600" w:hanging="330"/>
        <w:jc w:val="both"/>
        <w:outlineLvl w:val="0"/>
        <w:rPr>
          <w:rFonts w:ascii="Arial" w:eastAsia="Arial Unicode MS" w:hAnsi="Arial" w:cs="Arial Unicode MS"/>
          <w:color w:val="2E2D29"/>
          <w:spacing w:val="-7"/>
          <w:kern w:val="36"/>
        </w:rPr>
      </w:pPr>
      <w:r w:rsidRPr="00683BDC">
        <w:rPr>
          <w:rFonts w:ascii="Arial" w:eastAsia="Arial Unicode MS" w:hAnsi="Arial" w:cs="Arial Unicode MS"/>
          <w:color w:val="2E2D29"/>
          <w:spacing w:val="-7"/>
          <w:kern w:val="36"/>
        </w:rPr>
        <w:t>Constitutional and Legal System of Tanzania: A Civics Sourcebook</w:t>
      </w:r>
      <w:r>
        <w:rPr>
          <w:rFonts w:ascii="Arial" w:eastAsia="Arial Unicode MS" w:hAnsi="Arial" w:cs="Arial Unicode MS"/>
          <w:color w:val="2E2D29"/>
          <w:spacing w:val="-7"/>
          <w:kern w:val="36"/>
        </w:rPr>
        <w:t xml:space="preserve">, </w:t>
      </w:r>
      <w:proofErr w:type="spellStart"/>
      <w:r>
        <w:rPr>
          <w:rFonts w:ascii="Arial" w:eastAsia="Arial Unicode MS" w:hAnsi="Arial" w:cs="Arial Unicode MS"/>
          <w:color w:val="2E2D29"/>
          <w:spacing w:val="-7"/>
          <w:kern w:val="36"/>
        </w:rPr>
        <w:t>Mkuki</w:t>
      </w:r>
      <w:proofErr w:type="spellEnd"/>
      <w:r>
        <w:rPr>
          <w:rFonts w:ascii="Arial" w:eastAsia="Arial Unicode MS" w:hAnsi="Arial" w:cs="Arial Unicode MS"/>
          <w:color w:val="2E2D29"/>
          <w:spacing w:val="-7"/>
          <w:kern w:val="36"/>
        </w:rPr>
        <w:t xml:space="preserve"> </w:t>
      </w:r>
      <w:proofErr w:type="spellStart"/>
      <w:proofErr w:type="gramStart"/>
      <w:r>
        <w:rPr>
          <w:rFonts w:ascii="Arial" w:eastAsia="Arial Unicode MS" w:hAnsi="Arial" w:cs="Arial Unicode MS"/>
          <w:color w:val="2E2D29"/>
          <w:spacing w:val="-7"/>
          <w:kern w:val="36"/>
        </w:rPr>
        <w:t>na</w:t>
      </w:r>
      <w:proofErr w:type="spellEnd"/>
      <w:proofErr w:type="gramEnd"/>
      <w:r>
        <w:rPr>
          <w:rFonts w:ascii="Arial" w:eastAsia="Arial Unicode MS" w:hAnsi="Arial" w:cs="Arial Unicode MS"/>
          <w:color w:val="2E2D29"/>
          <w:spacing w:val="-7"/>
          <w:kern w:val="36"/>
        </w:rPr>
        <w:t xml:space="preserve"> </w:t>
      </w:r>
      <w:proofErr w:type="spellStart"/>
      <w:r>
        <w:rPr>
          <w:rFonts w:ascii="Arial" w:eastAsia="Arial Unicode MS" w:hAnsi="Arial" w:cs="Arial Unicode MS"/>
          <w:color w:val="2E2D29"/>
          <w:spacing w:val="-7"/>
          <w:kern w:val="36"/>
        </w:rPr>
        <w:t>Nyota</w:t>
      </w:r>
    </w:p>
    <w:p w:rsidR="006E3740" w:rsidRDefault="00683BDC" w:rsidP="006E3740">
      <w:pPr>
        <w:shd w:val="clear" w:color="auto" w:fill="FBFBF9"/>
        <w:spacing w:before="300" w:after="225" w:line="288" w:lineRule="atLeast"/>
        <w:ind w:left="600" w:hanging="330"/>
        <w:jc w:val="both"/>
        <w:outlineLvl w:val="0"/>
        <w:rPr>
          <w:rFonts w:ascii="Arial" w:eastAsia="Arial Unicode MS" w:hAnsi="Arial" w:cs="Arial Unicode MS"/>
          <w:color w:val="2E2D29"/>
          <w:spacing w:val="-7"/>
          <w:kern w:val="36"/>
        </w:rPr>
      </w:pPr>
      <w:proofErr w:type="spellEnd"/>
      <w:r w:rsidRPr="00683BDC">
        <w:rPr>
          <w:rFonts w:ascii="Arial" w:eastAsia="Arial Unicode MS" w:hAnsi="Arial" w:cs="Arial Unicode MS"/>
          <w:color w:val="2E2D29"/>
          <w:spacing w:val="-7"/>
          <w:kern w:val="36"/>
        </w:rPr>
        <w:t>Publishers, Dar-</w:t>
      </w:r>
      <w:proofErr w:type="spellStart"/>
      <w:r w:rsidRPr="00683BDC">
        <w:rPr>
          <w:rFonts w:ascii="Arial" w:eastAsia="Arial Unicode MS" w:hAnsi="Arial" w:cs="Arial Unicode MS"/>
          <w:color w:val="2E2D29"/>
          <w:spacing w:val="-7"/>
          <w:kern w:val="36"/>
        </w:rPr>
        <w:t>es</w:t>
      </w:r>
      <w:proofErr w:type="spellEnd"/>
      <w:r w:rsidRPr="00683BDC">
        <w:rPr>
          <w:rFonts w:ascii="Arial" w:eastAsia="Arial Unicode MS" w:hAnsi="Arial" w:cs="Arial Unicode MS"/>
          <w:color w:val="2E2D29"/>
          <w:spacing w:val="-7"/>
          <w:kern w:val="36"/>
        </w:rPr>
        <w:t>-Salaam, 2004</w:t>
      </w:r>
      <w:r>
        <w:rPr>
          <w:rFonts w:ascii="Arial" w:eastAsia="Arial Unicode MS" w:hAnsi="Arial" w:cs="Arial Unicode MS"/>
          <w:color w:val="2E2D29"/>
          <w:spacing w:val="-7"/>
          <w:kern w:val="36"/>
        </w:rPr>
        <w:t xml:space="preserve"> (available at: </w:t>
      </w:r>
      <w:bookmarkStart w:id="0" w:name="_GoBack"/>
      <w:bookmarkEnd w:id="0"/>
    </w:p>
    <w:p w:rsidR="006E3740" w:rsidRPr="00683BDC" w:rsidRDefault="006E3740" w:rsidP="00683BDC">
      <w:pPr>
        <w:shd w:val="clear" w:color="auto" w:fill="FBFBF9"/>
        <w:spacing w:before="300" w:after="225" w:line="288" w:lineRule="atLeast"/>
        <w:ind w:left="600" w:hanging="330"/>
        <w:jc w:val="both"/>
        <w:outlineLvl w:val="0"/>
        <w:rPr>
          <w:rFonts w:ascii="Arial" w:eastAsia="Arial Unicode MS" w:hAnsi="Arial" w:cs="Arial Unicode MS"/>
          <w:color w:val="2E2D29"/>
          <w:spacing w:val="-7"/>
          <w:kern w:val="36"/>
        </w:rPr>
      </w:pPr>
      <w:r>
        <w:rPr>
          <w:rFonts w:ascii="Arial" w:eastAsia="Arial Unicode MS" w:hAnsi="Arial" w:cs="Arial Unicode MS"/>
          <w:color w:val="2E2D29"/>
          <w:spacing w:val="-7"/>
          <w:kern w:val="36"/>
        </w:rPr>
        <w:t xml:space="preserve">See: </w:t>
      </w:r>
      <w:r w:rsidRPr="006E3740">
        <w:rPr>
          <w:rFonts w:ascii="Arial" w:eastAsia="Arial Unicode MS" w:hAnsi="Arial" w:cs="Arial Unicode MS"/>
          <w:color w:val="2E2D29"/>
          <w:spacing w:val="-7"/>
          <w:kern w:val="36"/>
        </w:rPr>
        <w:t>https://www.goodreads.com/book/show/5671312-constitutional-and-legal-system-of-tanza</w:t>
      </w:r>
    </w:p>
    <w:p w:rsidR="00065E58" w:rsidRDefault="00065E58"/>
    <w:sectPr w:rsidR="00065E58" w:rsidSect="00065E5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BDC"/>
    <w:rsid w:val="00065E58"/>
    <w:rsid w:val="00683BDC"/>
    <w:rsid w:val="006E3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7A8118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83BDC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3BDC"/>
    <w:rPr>
      <w:rFonts w:ascii="Times New Roman" w:hAnsi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683BD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83BD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83BDC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3BDC"/>
    <w:rPr>
      <w:rFonts w:ascii="Times New Roman" w:hAnsi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683BD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83BD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52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32</Words>
  <Characters>188</Characters>
  <Application>Microsoft Macintosh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Majamba</dc:creator>
  <cp:keywords/>
  <dc:description/>
  <cp:lastModifiedBy>Prof. Majamba</cp:lastModifiedBy>
  <cp:revision>1</cp:revision>
  <dcterms:created xsi:type="dcterms:W3CDTF">2021-05-03T18:36:00Z</dcterms:created>
  <dcterms:modified xsi:type="dcterms:W3CDTF">2021-05-03T18:57:00Z</dcterms:modified>
</cp:coreProperties>
</file>