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454E" w:rsidRDefault="0090454E" w:rsidP="0090454E">
      <w:pPr>
        <w:pStyle w:val="Heading1"/>
        <w:rPr>
          <w:rFonts w:ascii="Droid Serif" w:hAnsi="Droid Serif"/>
          <w:color w:val="333333"/>
          <w:sz w:val="50"/>
          <w:szCs w:val="50"/>
        </w:rPr>
      </w:pPr>
      <w:r>
        <w:rPr>
          <w:rStyle w:val="nlmarticle-title"/>
          <w:rFonts w:ascii="Droid Serif" w:eastAsiaTheme="majorEastAsia" w:hAnsi="Droid Serif"/>
          <w:color w:val="333333"/>
          <w:sz w:val="50"/>
          <w:szCs w:val="50"/>
        </w:rPr>
        <w:t>Views on Inquiry-based Chemistry Teaching Practice: Linking Contextual Challenges and Specific Professional Development Needs in Some Tanzanian Schools</w:t>
      </w:r>
    </w:p>
    <w:p w:rsidR="0090454E" w:rsidRDefault="0090454E" w:rsidP="0090454E">
      <w:pPr>
        <w:pStyle w:val="Heading2"/>
        <w:spacing w:before="0" w:after="480" w:line="0" w:lineRule="auto"/>
        <w:rPr>
          <w:rFonts w:ascii="Droid Serif" w:hAnsi="Droid Serif"/>
          <w:color w:val="333333"/>
          <w:sz w:val="34"/>
          <w:szCs w:val="34"/>
        </w:rPr>
      </w:pPr>
      <w:bookmarkStart w:id="0" w:name="_GoBack"/>
      <w:bookmarkEnd w:id="0"/>
      <w:r>
        <w:rPr>
          <w:rFonts w:ascii="Droid Serif" w:hAnsi="Droid Serif"/>
          <w:color w:val="333333"/>
          <w:sz w:val="34"/>
          <w:szCs w:val="34"/>
        </w:rPr>
        <w:t>Abstract</w:t>
      </w:r>
    </w:p>
    <w:p w:rsidR="0090454E" w:rsidRDefault="0090454E" w:rsidP="0090454E">
      <w:pPr>
        <w:pStyle w:val="NormalWeb"/>
        <w:spacing w:before="240" w:beforeAutospacing="0" w:after="240" w:afterAutospacing="0"/>
        <w:rPr>
          <w:rFonts w:ascii="Open Sans" w:hAnsi="Open Sans"/>
          <w:color w:val="333333"/>
        </w:rPr>
      </w:pPr>
      <w:r>
        <w:rPr>
          <w:rFonts w:ascii="Open Sans" w:hAnsi="Open Sans"/>
          <w:color w:val="333333"/>
        </w:rPr>
        <w:t>This paper presents the findings of a study that explored the link between teachers’ views on the challenges to inquiry-based science teaching (IBST) practice in the chemistry classroom and their need for professional development. The study used a multiple case study design and collected data using interviews. Participants were purposively selected. In all, eight chemistry teachers in six schools participated in the study. Five out of six cases we studied reported that the challenges the schools faced impeded the implementation of IBST. These challenges included lack of awareness of the IBST strategy, limited laboratory facilities and equipment, insufficient textbooks and overcrowded classes. In all, the views of teachers from the six cases suggested that, before embarking on the implementation of inquiry-based science teaching, it is vital to first consider a given school’s teaching and learning resources, teacher capacity and motivation as essential factors that support the effective implementation of such innovation. Teachers’ voices in all six cases also suggested that IBST implementation requires teacher development that focuses on their actual teaching needs and contextual challenges to optimise innovation outcomes. Three relationships between school implementation context and preferred professional development initiatives emerged. Teachers in private schools with or without resources and independent of class sizes require government-initiated and expert-led provision. Teachers at government schools with limited resources and large classes suggest expert-led workshops with a focus on sharing experiences during the workshops and on return to school. Teachers at government schools with previous access to centralised professional development and sufficient school resources (including improvised materials) indicate the need for in-school support from a professional learning community to strengthen the implementation of IBST.</w:t>
      </w:r>
    </w:p>
    <w:p w:rsidR="00464301" w:rsidRPr="0090454E" w:rsidRDefault="00464301" w:rsidP="0090454E"/>
    <w:sectPr w:rsidR="00464301" w:rsidRPr="0090454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Droid Serif">
    <w:altName w:val="Times New Roman"/>
    <w:panose1 w:val="00000000000000000000"/>
    <w:charset w:val="00"/>
    <w:family w:val="roman"/>
    <w:notTrueType/>
    <w:pitch w:val="default"/>
  </w:font>
  <w:font w:name="Open Sans">
    <w:altName w:val="Calibri"/>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C76642"/>
    <w:multiLevelType w:val="multilevel"/>
    <w:tmpl w:val="93F23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CE02F6C"/>
    <w:multiLevelType w:val="multilevel"/>
    <w:tmpl w:val="16003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97D4001"/>
    <w:multiLevelType w:val="multilevel"/>
    <w:tmpl w:val="51E67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FBF"/>
    <w:rsid w:val="00374FBF"/>
    <w:rsid w:val="00464301"/>
    <w:rsid w:val="0090454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74F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90454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4FB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90454E"/>
    <w:rPr>
      <w:rFonts w:asciiTheme="majorHAnsi" w:eastAsiaTheme="majorEastAsia" w:hAnsiTheme="majorHAnsi" w:cstheme="majorBidi"/>
      <w:b/>
      <w:bCs/>
      <w:color w:val="4F81BD" w:themeColor="accent1"/>
      <w:sz w:val="26"/>
      <w:szCs w:val="26"/>
    </w:rPr>
  </w:style>
  <w:style w:type="character" w:customStyle="1" w:styleId="nlmarticle-title">
    <w:name w:val="nlm_article-title"/>
    <w:basedOn w:val="DefaultParagraphFont"/>
    <w:rsid w:val="0090454E"/>
  </w:style>
  <w:style w:type="character" w:customStyle="1" w:styleId="contribdegrees">
    <w:name w:val="contribdegrees"/>
    <w:basedOn w:val="DefaultParagraphFont"/>
    <w:rsid w:val="0090454E"/>
  </w:style>
  <w:style w:type="character" w:styleId="Hyperlink">
    <w:name w:val="Hyperlink"/>
    <w:basedOn w:val="DefaultParagraphFont"/>
    <w:uiPriority w:val="99"/>
    <w:semiHidden/>
    <w:unhideWhenUsed/>
    <w:rsid w:val="0090454E"/>
    <w:rPr>
      <w:color w:val="0000FF"/>
      <w:u w:val="single"/>
    </w:rPr>
  </w:style>
  <w:style w:type="character" w:customStyle="1" w:styleId="off-screen">
    <w:name w:val="off-screen"/>
    <w:basedOn w:val="DefaultParagraphFont"/>
    <w:rsid w:val="0090454E"/>
  </w:style>
  <w:style w:type="character" w:customStyle="1" w:styleId="title">
    <w:name w:val="title"/>
    <w:basedOn w:val="DefaultParagraphFont"/>
    <w:rsid w:val="0090454E"/>
  </w:style>
  <w:style w:type="character" w:customStyle="1" w:styleId="sub-art-heading">
    <w:name w:val="sub-art-heading"/>
    <w:basedOn w:val="DefaultParagraphFont"/>
    <w:rsid w:val="0090454E"/>
  </w:style>
  <w:style w:type="paragraph" w:styleId="NormalWeb">
    <w:name w:val="Normal (Web)"/>
    <w:basedOn w:val="Normal"/>
    <w:uiPriority w:val="99"/>
    <w:semiHidden/>
    <w:unhideWhenUsed/>
    <w:rsid w:val="0090454E"/>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74F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90454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4FB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90454E"/>
    <w:rPr>
      <w:rFonts w:asciiTheme="majorHAnsi" w:eastAsiaTheme="majorEastAsia" w:hAnsiTheme="majorHAnsi" w:cstheme="majorBidi"/>
      <w:b/>
      <w:bCs/>
      <w:color w:val="4F81BD" w:themeColor="accent1"/>
      <w:sz w:val="26"/>
      <w:szCs w:val="26"/>
    </w:rPr>
  </w:style>
  <w:style w:type="character" w:customStyle="1" w:styleId="nlmarticle-title">
    <w:name w:val="nlm_article-title"/>
    <w:basedOn w:val="DefaultParagraphFont"/>
    <w:rsid w:val="0090454E"/>
  </w:style>
  <w:style w:type="character" w:customStyle="1" w:styleId="contribdegrees">
    <w:name w:val="contribdegrees"/>
    <w:basedOn w:val="DefaultParagraphFont"/>
    <w:rsid w:val="0090454E"/>
  </w:style>
  <w:style w:type="character" w:styleId="Hyperlink">
    <w:name w:val="Hyperlink"/>
    <w:basedOn w:val="DefaultParagraphFont"/>
    <w:uiPriority w:val="99"/>
    <w:semiHidden/>
    <w:unhideWhenUsed/>
    <w:rsid w:val="0090454E"/>
    <w:rPr>
      <w:color w:val="0000FF"/>
      <w:u w:val="single"/>
    </w:rPr>
  </w:style>
  <w:style w:type="character" w:customStyle="1" w:styleId="off-screen">
    <w:name w:val="off-screen"/>
    <w:basedOn w:val="DefaultParagraphFont"/>
    <w:rsid w:val="0090454E"/>
  </w:style>
  <w:style w:type="character" w:customStyle="1" w:styleId="title">
    <w:name w:val="title"/>
    <w:basedOn w:val="DefaultParagraphFont"/>
    <w:rsid w:val="0090454E"/>
  </w:style>
  <w:style w:type="character" w:customStyle="1" w:styleId="sub-art-heading">
    <w:name w:val="sub-art-heading"/>
    <w:basedOn w:val="DefaultParagraphFont"/>
    <w:rsid w:val="0090454E"/>
  </w:style>
  <w:style w:type="paragraph" w:styleId="NormalWeb">
    <w:name w:val="Normal (Web)"/>
    <w:basedOn w:val="Normal"/>
    <w:uiPriority w:val="99"/>
    <w:semiHidden/>
    <w:unhideWhenUsed/>
    <w:rsid w:val="0090454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94560">
      <w:bodyDiv w:val="1"/>
      <w:marLeft w:val="0"/>
      <w:marRight w:val="0"/>
      <w:marTop w:val="0"/>
      <w:marBottom w:val="0"/>
      <w:divBdr>
        <w:top w:val="none" w:sz="0" w:space="0" w:color="auto"/>
        <w:left w:val="none" w:sz="0" w:space="0" w:color="auto"/>
        <w:bottom w:val="none" w:sz="0" w:space="0" w:color="auto"/>
        <w:right w:val="none" w:sz="0" w:space="0" w:color="auto"/>
      </w:divBdr>
      <w:divsChild>
        <w:div w:id="1256551307">
          <w:marLeft w:val="0"/>
          <w:marRight w:val="0"/>
          <w:marTop w:val="0"/>
          <w:marBottom w:val="0"/>
          <w:divBdr>
            <w:top w:val="none" w:sz="0" w:space="0" w:color="auto"/>
            <w:left w:val="none" w:sz="0" w:space="0" w:color="auto"/>
            <w:bottom w:val="none" w:sz="0" w:space="0" w:color="auto"/>
            <w:right w:val="none" w:sz="0" w:space="0" w:color="auto"/>
          </w:divBdr>
          <w:divsChild>
            <w:div w:id="1052461453">
              <w:marLeft w:val="0"/>
              <w:marRight w:val="0"/>
              <w:marTop w:val="0"/>
              <w:marBottom w:val="0"/>
              <w:divBdr>
                <w:top w:val="none" w:sz="0" w:space="0" w:color="auto"/>
                <w:left w:val="none" w:sz="0" w:space="0" w:color="auto"/>
                <w:bottom w:val="none" w:sz="0" w:space="0" w:color="auto"/>
                <w:right w:val="none" w:sz="0" w:space="0" w:color="auto"/>
              </w:divBdr>
              <w:divsChild>
                <w:div w:id="1961256915">
                  <w:marLeft w:val="0"/>
                  <w:marRight w:val="0"/>
                  <w:marTop w:val="0"/>
                  <w:marBottom w:val="0"/>
                  <w:divBdr>
                    <w:top w:val="none" w:sz="0" w:space="0" w:color="auto"/>
                    <w:left w:val="none" w:sz="0" w:space="0" w:color="auto"/>
                    <w:bottom w:val="none" w:sz="0" w:space="0" w:color="auto"/>
                    <w:right w:val="none" w:sz="0" w:space="0" w:color="auto"/>
                  </w:divBdr>
                  <w:divsChild>
                    <w:div w:id="280842392">
                      <w:marLeft w:val="96"/>
                      <w:marRight w:val="96"/>
                      <w:marTop w:val="0"/>
                      <w:marBottom w:val="0"/>
                      <w:divBdr>
                        <w:top w:val="none" w:sz="0" w:space="0" w:color="auto"/>
                        <w:left w:val="none" w:sz="0" w:space="0" w:color="auto"/>
                        <w:bottom w:val="none" w:sz="0" w:space="0" w:color="auto"/>
                        <w:right w:val="none" w:sz="0" w:space="0" w:color="auto"/>
                      </w:divBdr>
                      <w:divsChild>
                        <w:div w:id="1446653532">
                          <w:marLeft w:val="0"/>
                          <w:marRight w:val="0"/>
                          <w:marTop w:val="0"/>
                          <w:marBottom w:val="0"/>
                          <w:divBdr>
                            <w:top w:val="none" w:sz="0" w:space="0" w:color="auto"/>
                            <w:left w:val="none" w:sz="0" w:space="0" w:color="auto"/>
                            <w:bottom w:val="none" w:sz="0" w:space="0" w:color="auto"/>
                            <w:right w:val="none" w:sz="0" w:space="0" w:color="auto"/>
                          </w:divBdr>
                          <w:divsChild>
                            <w:div w:id="846215318">
                              <w:marLeft w:val="0"/>
                              <w:marRight w:val="0"/>
                              <w:marTop w:val="0"/>
                              <w:marBottom w:val="0"/>
                              <w:divBdr>
                                <w:top w:val="none" w:sz="0" w:space="0" w:color="auto"/>
                                <w:left w:val="none" w:sz="0" w:space="0" w:color="auto"/>
                                <w:bottom w:val="none" w:sz="0" w:space="0" w:color="auto"/>
                                <w:right w:val="none" w:sz="0" w:space="0" w:color="auto"/>
                              </w:divBdr>
                              <w:divsChild>
                                <w:div w:id="329603903">
                                  <w:marLeft w:val="0"/>
                                  <w:marRight w:val="0"/>
                                  <w:marTop w:val="0"/>
                                  <w:marBottom w:val="0"/>
                                  <w:divBdr>
                                    <w:top w:val="none" w:sz="0" w:space="0" w:color="auto"/>
                                    <w:left w:val="none" w:sz="0" w:space="0" w:color="auto"/>
                                    <w:bottom w:val="none" w:sz="0" w:space="0" w:color="auto"/>
                                    <w:right w:val="none" w:sz="0" w:space="0" w:color="auto"/>
                                  </w:divBdr>
                                  <w:divsChild>
                                    <w:div w:id="1578709206">
                                      <w:marLeft w:val="0"/>
                                      <w:marRight w:val="0"/>
                                      <w:marTop w:val="0"/>
                                      <w:marBottom w:val="0"/>
                                      <w:divBdr>
                                        <w:top w:val="none" w:sz="0" w:space="0" w:color="auto"/>
                                        <w:left w:val="none" w:sz="0" w:space="0" w:color="auto"/>
                                        <w:bottom w:val="none" w:sz="0" w:space="0" w:color="auto"/>
                                        <w:right w:val="none" w:sz="0" w:space="0" w:color="auto"/>
                                      </w:divBdr>
                                      <w:divsChild>
                                        <w:div w:id="1056079339">
                                          <w:marLeft w:val="0"/>
                                          <w:marRight w:val="0"/>
                                          <w:marTop w:val="0"/>
                                          <w:marBottom w:val="0"/>
                                          <w:divBdr>
                                            <w:top w:val="none" w:sz="0" w:space="0" w:color="auto"/>
                                            <w:left w:val="none" w:sz="0" w:space="0" w:color="auto"/>
                                            <w:bottom w:val="none" w:sz="0" w:space="0" w:color="auto"/>
                                            <w:right w:val="none" w:sz="0" w:space="0" w:color="auto"/>
                                          </w:divBdr>
                                          <w:divsChild>
                                            <w:div w:id="6548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95774">
                              <w:marLeft w:val="0"/>
                              <w:marRight w:val="0"/>
                              <w:marTop w:val="0"/>
                              <w:marBottom w:val="0"/>
                              <w:divBdr>
                                <w:top w:val="none" w:sz="0" w:space="0" w:color="auto"/>
                                <w:left w:val="none" w:sz="0" w:space="0" w:color="auto"/>
                                <w:bottom w:val="none" w:sz="0" w:space="0" w:color="auto"/>
                                <w:right w:val="none" w:sz="0" w:space="0" w:color="auto"/>
                              </w:divBdr>
                              <w:divsChild>
                                <w:div w:id="1029136777">
                                  <w:marLeft w:val="0"/>
                                  <w:marRight w:val="0"/>
                                  <w:marTop w:val="0"/>
                                  <w:marBottom w:val="0"/>
                                  <w:divBdr>
                                    <w:top w:val="none" w:sz="0" w:space="0" w:color="auto"/>
                                    <w:left w:val="none" w:sz="0" w:space="0" w:color="auto"/>
                                    <w:bottom w:val="none" w:sz="0" w:space="0" w:color="auto"/>
                                    <w:right w:val="none" w:sz="0" w:space="0" w:color="auto"/>
                                  </w:divBdr>
                                  <w:divsChild>
                                    <w:div w:id="1325859638">
                                      <w:marLeft w:val="0"/>
                                      <w:marRight w:val="0"/>
                                      <w:marTop w:val="0"/>
                                      <w:marBottom w:val="0"/>
                                      <w:divBdr>
                                        <w:top w:val="none" w:sz="0" w:space="0" w:color="auto"/>
                                        <w:left w:val="none" w:sz="0" w:space="0" w:color="auto"/>
                                        <w:bottom w:val="none" w:sz="0" w:space="0" w:color="auto"/>
                                        <w:right w:val="none" w:sz="0" w:space="0" w:color="auto"/>
                                      </w:divBdr>
                                      <w:divsChild>
                                        <w:div w:id="1483738842">
                                          <w:marLeft w:val="0"/>
                                          <w:marRight w:val="0"/>
                                          <w:marTop w:val="0"/>
                                          <w:marBottom w:val="0"/>
                                          <w:divBdr>
                                            <w:top w:val="none" w:sz="0" w:space="0" w:color="auto"/>
                                            <w:left w:val="none" w:sz="0" w:space="0" w:color="auto"/>
                                            <w:bottom w:val="none" w:sz="0" w:space="0" w:color="auto"/>
                                            <w:right w:val="none" w:sz="0" w:space="0" w:color="auto"/>
                                          </w:divBdr>
                                          <w:divsChild>
                                            <w:div w:id="190188557">
                                              <w:marLeft w:val="0"/>
                                              <w:marRight w:val="0"/>
                                              <w:marTop w:val="0"/>
                                              <w:marBottom w:val="0"/>
                                              <w:divBdr>
                                                <w:top w:val="none" w:sz="0" w:space="0" w:color="auto"/>
                                                <w:left w:val="none" w:sz="0" w:space="0" w:color="auto"/>
                                                <w:bottom w:val="none" w:sz="0" w:space="0" w:color="auto"/>
                                                <w:right w:val="none" w:sz="0" w:space="0" w:color="auto"/>
                                              </w:divBdr>
                                              <w:divsChild>
                                                <w:div w:id="1595357165">
                                                  <w:marLeft w:val="0"/>
                                                  <w:marRight w:val="0"/>
                                                  <w:marTop w:val="0"/>
                                                  <w:marBottom w:val="0"/>
                                                  <w:divBdr>
                                                    <w:top w:val="none" w:sz="0" w:space="0" w:color="auto"/>
                                                    <w:left w:val="none" w:sz="0" w:space="0" w:color="auto"/>
                                                    <w:bottom w:val="none" w:sz="0" w:space="0" w:color="auto"/>
                                                    <w:right w:val="none" w:sz="0" w:space="0" w:color="auto"/>
                                                  </w:divBdr>
                                                  <w:divsChild>
                                                    <w:div w:id="238252759">
                                                      <w:marLeft w:val="0"/>
                                                      <w:marRight w:val="0"/>
                                                      <w:marTop w:val="0"/>
                                                      <w:marBottom w:val="0"/>
                                                      <w:divBdr>
                                                        <w:top w:val="none" w:sz="0" w:space="0" w:color="auto"/>
                                                        <w:left w:val="none" w:sz="0" w:space="0" w:color="auto"/>
                                                        <w:bottom w:val="none" w:sz="0" w:space="0" w:color="auto"/>
                                                        <w:right w:val="none" w:sz="0" w:space="0" w:color="auto"/>
                                                      </w:divBdr>
                                                      <w:divsChild>
                                                        <w:div w:id="520701233">
                                                          <w:marLeft w:val="0"/>
                                                          <w:marRight w:val="0"/>
                                                          <w:marTop w:val="0"/>
                                                          <w:marBottom w:val="0"/>
                                                          <w:divBdr>
                                                            <w:top w:val="none" w:sz="0" w:space="0" w:color="auto"/>
                                                            <w:left w:val="none" w:sz="0" w:space="0" w:color="auto"/>
                                                            <w:bottom w:val="none" w:sz="0" w:space="0" w:color="auto"/>
                                                            <w:right w:val="none" w:sz="0" w:space="0" w:color="auto"/>
                                                          </w:divBdr>
                                                          <w:divsChild>
                                                            <w:div w:id="1753163970">
                                                              <w:marLeft w:val="0"/>
                                                              <w:marRight w:val="0"/>
                                                              <w:marTop w:val="0"/>
                                                              <w:marBottom w:val="0"/>
                                                              <w:divBdr>
                                                                <w:top w:val="none" w:sz="0" w:space="0" w:color="auto"/>
                                                                <w:left w:val="none" w:sz="0" w:space="0" w:color="auto"/>
                                                                <w:bottom w:val="none" w:sz="0" w:space="0" w:color="auto"/>
                                                                <w:right w:val="none" w:sz="0" w:space="0" w:color="auto"/>
                                                              </w:divBdr>
                                                              <w:divsChild>
                                                                <w:div w:id="1819954713">
                                                                  <w:marLeft w:val="0"/>
                                                                  <w:marRight w:val="0"/>
                                                                  <w:marTop w:val="0"/>
                                                                  <w:marBottom w:val="0"/>
                                                                  <w:divBdr>
                                                                    <w:top w:val="none" w:sz="0" w:space="0" w:color="auto"/>
                                                                    <w:left w:val="none" w:sz="0" w:space="0" w:color="auto"/>
                                                                    <w:bottom w:val="none" w:sz="0" w:space="0" w:color="auto"/>
                                                                    <w:right w:val="none" w:sz="0" w:space="0" w:color="auto"/>
                                                                  </w:divBdr>
                                                                </w:div>
                                                                <w:div w:id="1238440250">
                                                                  <w:marLeft w:val="0"/>
                                                                  <w:marRight w:val="0"/>
                                                                  <w:marTop w:val="0"/>
                                                                  <w:marBottom w:val="0"/>
                                                                  <w:divBdr>
                                                                    <w:top w:val="none" w:sz="0" w:space="0" w:color="auto"/>
                                                                    <w:left w:val="none" w:sz="0" w:space="0" w:color="auto"/>
                                                                    <w:bottom w:val="none" w:sz="0" w:space="0" w:color="auto"/>
                                                                    <w:right w:val="none" w:sz="0" w:space="0" w:color="auto"/>
                                                                  </w:divBdr>
                                                                  <w:divsChild>
                                                                    <w:div w:id="2044859912">
                                                                      <w:marLeft w:val="0"/>
                                                                      <w:marRight w:val="0"/>
                                                                      <w:marTop w:val="0"/>
                                                                      <w:marBottom w:val="0"/>
                                                                      <w:divBdr>
                                                                        <w:top w:val="none" w:sz="0" w:space="0" w:color="auto"/>
                                                                        <w:left w:val="none" w:sz="0" w:space="0" w:color="auto"/>
                                                                        <w:bottom w:val="none" w:sz="0" w:space="0" w:color="auto"/>
                                                                        <w:right w:val="none" w:sz="0" w:space="0" w:color="auto"/>
                                                                      </w:divBdr>
                                                                      <w:divsChild>
                                                                        <w:div w:id="23196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67158131">
          <w:marLeft w:val="105"/>
          <w:marRight w:val="105"/>
          <w:marTop w:val="105"/>
          <w:marBottom w:val="105"/>
          <w:divBdr>
            <w:top w:val="none" w:sz="0" w:space="0" w:color="auto"/>
            <w:left w:val="none" w:sz="0" w:space="0" w:color="auto"/>
            <w:bottom w:val="none" w:sz="0" w:space="0" w:color="auto"/>
            <w:right w:val="none" w:sz="0" w:space="0" w:color="auto"/>
          </w:divBdr>
          <w:divsChild>
            <w:div w:id="2053923378">
              <w:marLeft w:val="0"/>
              <w:marRight w:val="0"/>
              <w:marTop w:val="0"/>
              <w:marBottom w:val="0"/>
              <w:divBdr>
                <w:top w:val="none" w:sz="0" w:space="0" w:color="auto"/>
                <w:left w:val="none" w:sz="0" w:space="0" w:color="auto"/>
                <w:bottom w:val="none" w:sz="0" w:space="0" w:color="auto"/>
                <w:right w:val="none" w:sz="0" w:space="0" w:color="auto"/>
              </w:divBdr>
              <w:divsChild>
                <w:div w:id="56171035">
                  <w:marLeft w:val="0"/>
                  <w:marRight w:val="0"/>
                  <w:marTop w:val="0"/>
                  <w:marBottom w:val="0"/>
                  <w:divBdr>
                    <w:top w:val="none" w:sz="0" w:space="0" w:color="auto"/>
                    <w:left w:val="none" w:sz="0" w:space="0" w:color="auto"/>
                    <w:bottom w:val="none" w:sz="0" w:space="0" w:color="auto"/>
                    <w:right w:val="none" w:sz="0" w:space="0" w:color="auto"/>
                  </w:divBdr>
                  <w:divsChild>
                    <w:div w:id="1665400912">
                      <w:marLeft w:val="0"/>
                      <w:marRight w:val="0"/>
                      <w:marTop w:val="0"/>
                      <w:marBottom w:val="0"/>
                      <w:divBdr>
                        <w:top w:val="none" w:sz="0" w:space="0" w:color="auto"/>
                        <w:left w:val="none" w:sz="0" w:space="0" w:color="auto"/>
                        <w:bottom w:val="none" w:sz="0" w:space="0" w:color="auto"/>
                        <w:right w:val="none" w:sz="0" w:space="0" w:color="auto"/>
                      </w:divBdr>
                      <w:divsChild>
                        <w:div w:id="293560853">
                          <w:marLeft w:val="96"/>
                          <w:marRight w:val="96"/>
                          <w:marTop w:val="0"/>
                          <w:marBottom w:val="0"/>
                          <w:divBdr>
                            <w:top w:val="none" w:sz="0" w:space="0" w:color="auto"/>
                            <w:left w:val="none" w:sz="0" w:space="0" w:color="auto"/>
                            <w:bottom w:val="none" w:sz="0" w:space="0" w:color="auto"/>
                            <w:right w:val="none" w:sz="0" w:space="0" w:color="auto"/>
                          </w:divBdr>
                          <w:divsChild>
                            <w:div w:id="1448348129">
                              <w:marLeft w:val="0"/>
                              <w:marRight w:val="0"/>
                              <w:marTop w:val="0"/>
                              <w:marBottom w:val="0"/>
                              <w:divBdr>
                                <w:top w:val="none" w:sz="0" w:space="0" w:color="auto"/>
                                <w:left w:val="none" w:sz="0" w:space="0" w:color="auto"/>
                                <w:bottom w:val="none" w:sz="0" w:space="0" w:color="auto"/>
                                <w:right w:val="none" w:sz="0" w:space="0" w:color="auto"/>
                              </w:divBdr>
                              <w:divsChild>
                                <w:div w:id="2085832488">
                                  <w:marLeft w:val="105"/>
                                  <w:marRight w:val="105"/>
                                  <w:marTop w:val="105"/>
                                  <w:marBottom w:val="105"/>
                                  <w:divBdr>
                                    <w:top w:val="none" w:sz="0" w:space="0" w:color="auto"/>
                                    <w:left w:val="none" w:sz="0" w:space="0" w:color="auto"/>
                                    <w:bottom w:val="none" w:sz="0" w:space="0" w:color="auto"/>
                                    <w:right w:val="none" w:sz="0" w:space="0" w:color="auto"/>
                                  </w:divBdr>
                                  <w:divsChild>
                                    <w:div w:id="1694069971">
                                      <w:marLeft w:val="0"/>
                                      <w:marRight w:val="0"/>
                                      <w:marTop w:val="0"/>
                                      <w:marBottom w:val="0"/>
                                      <w:divBdr>
                                        <w:top w:val="none" w:sz="0" w:space="0" w:color="auto"/>
                                        <w:left w:val="none" w:sz="0" w:space="0" w:color="auto"/>
                                        <w:bottom w:val="none" w:sz="0" w:space="0" w:color="auto"/>
                                        <w:right w:val="none" w:sz="0" w:space="0" w:color="auto"/>
                                      </w:divBdr>
                                      <w:divsChild>
                                        <w:div w:id="213478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0480693">
                          <w:marLeft w:val="96"/>
                          <w:marRight w:val="96"/>
                          <w:marTop w:val="0"/>
                          <w:marBottom w:val="0"/>
                          <w:divBdr>
                            <w:top w:val="none" w:sz="0" w:space="0" w:color="auto"/>
                            <w:left w:val="none" w:sz="0" w:space="0" w:color="auto"/>
                            <w:bottom w:val="none" w:sz="0" w:space="0" w:color="auto"/>
                            <w:right w:val="none" w:sz="0" w:space="0" w:color="auto"/>
                          </w:divBdr>
                          <w:divsChild>
                            <w:div w:id="1742291508">
                              <w:marLeft w:val="0"/>
                              <w:marRight w:val="0"/>
                              <w:marTop w:val="0"/>
                              <w:marBottom w:val="0"/>
                              <w:divBdr>
                                <w:top w:val="none" w:sz="0" w:space="0" w:color="auto"/>
                                <w:left w:val="none" w:sz="0" w:space="0" w:color="auto"/>
                                <w:bottom w:val="none" w:sz="0" w:space="0" w:color="auto"/>
                                <w:right w:val="none" w:sz="0" w:space="0" w:color="auto"/>
                              </w:divBdr>
                              <w:divsChild>
                                <w:div w:id="337662067">
                                  <w:marLeft w:val="0"/>
                                  <w:marRight w:val="0"/>
                                  <w:marTop w:val="0"/>
                                  <w:marBottom w:val="0"/>
                                  <w:divBdr>
                                    <w:top w:val="none" w:sz="0" w:space="0" w:color="auto"/>
                                    <w:left w:val="none" w:sz="0" w:space="0" w:color="auto"/>
                                    <w:bottom w:val="none" w:sz="0" w:space="0" w:color="auto"/>
                                    <w:right w:val="none" w:sz="0" w:space="0" w:color="auto"/>
                                  </w:divBdr>
                                  <w:divsChild>
                                    <w:div w:id="184372530">
                                      <w:marLeft w:val="0"/>
                                      <w:marRight w:val="0"/>
                                      <w:marTop w:val="0"/>
                                      <w:marBottom w:val="0"/>
                                      <w:divBdr>
                                        <w:top w:val="none" w:sz="0" w:space="0" w:color="auto"/>
                                        <w:left w:val="none" w:sz="0" w:space="0" w:color="auto"/>
                                        <w:bottom w:val="none" w:sz="0" w:space="0" w:color="auto"/>
                                        <w:right w:val="none" w:sz="0" w:space="0" w:color="auto"/>
                                      </w:divBdr>
                                      <w:divsChild>
                                        <w:div w:id="1999074833">
                                          <w:marLeft w:val="0"/>
                                          <w:marRight w:val="0"/>
                                          <w:marTop w:val="0"/>
                                          <w:marBottom w:val="0"/>
                                          <w:divBdr>
                                            <w:top w:val="none" w:sz="0" w:space="0" w:color="auto"/>
                                            <w:left w:val="none" w:sz="0" w:space="0" w:color="auto"/>
                                            <w:bottom w:val="none" w:sz="0" w:space="0" w:color="auto"/>
                                            <w:right w:val="none" w:sz="0" w:space="0" w:color="auto"/>
                                          </w:divBdr>
                                          <w:divsChild>
                                            <w:div w:id="153107440">
                                              <w:marLeft w:val="0"/>
                                              <w:marRight w:val="0"/>
                                              <w:marTop w:val="0"/>
                                              <w:marBottom w:val="0"/>
                                              <w:divBdr>
                                                <w:top w:val="none" w:sz="0" w:space="0" w:color="auto"/>
                                                <w:left w:val="none" w:sz="0" w:space="0" w:color="auto"/>
                                                <w:bottom w:val="none" w:sz="0" w:space="0" w:color="auto"/>
                                                <w:right w:val="none" w:sz="0" w:space="0" w:color="auto"/>
                                              </w:divBdr>
                                              <w:divsChild>
                                                <w:div w:id="611788035">
                                                  <w:marLeft w:val="55"/>
                                                  <w:marRight w:val="55"/>
                                                  <w:marTop w:val="0"/>
                                                  <w:marBottom w:val="0"/>
                                                  <w:divBdr>
                                                    <w:top w:val="none" w:sz="0" w:space="0" w:color="auto"/>
                                                    <w:left w:val="none" w:sz="0" w:space="0" w:color="auto"/>
                                                    <w:bottom w:val="none" w:sz="0" w:space="0" w:color="auto"/>
                                                    <w:right w:val="none" w:sz="0" w:space="0" w:color="auto"/>
                                                  </w:divBdr>
                                                  <w:divsChild>
                                                    <w:div w:id="1316031813">
                                                      <w:marLeft w:val="0"/>
                                                      <w:marRight w:val="0"/>
                                                      <w:marTop w:val="0"/>
                                                      <w:marBottom w:val="0"/>
                                                      <w:divBdr>
                                                        <w:top w:val="none" w:sz="0" w:space="0" w:color="auto"/>
                                                        <w:left w:val="none" w:sz="0" w:space="0" w:color="auto"/>
                                                        <w:bottom w:val="none" w:sz="0" w:space="0" w:color="auto"/>
                                                        <w:right w:val="none" w:sz="0" w:space="0" w:color="auto"/>
                                                      </w:divBdr>
                                                      <w:divsChild>
                                                        <w:div w:id="499009663">
                                                          <w:marLeft w:val="0"/>
                                                          <w:marRight w:val="0"/>
                                                          <w:marTop w:val="0"/>
                                                          <w:marBottom w:val="0"/>
                                                          <w:divBdr>
                                                            <w:top w:val="none" w:sz="0" w:space="0" w:color="auto"/>
                                                            <w:left w:val="none" w:sz="0" w:space="0" w:color="auto"/>
                                                            <w:bottom w:val="none" w:sz="0" w:space="0" w:color="auto"/>
                                                            <w:right w:val="none" w:sz="0" w:space="0" w:color="auto"/>
                                                          </w:divBdr>
                                                          <w:divsChild>
                                                            <w:div w:id="1324699714">
                                                              <w:marLeft w:val="0"/>
                                                              <w:marRight w:val="0"/>
                                                              <w:marTop w:val="0"/>
                                                              <w:marBottom w:val="0"/>
                                                              <w:divBdr>
                                                                <w:top w:val="none" w:sz="0" w:space="0" w:color="auto"/>
                                                                <w:left w:val="none" w:sz="0" w:space="0" w:color="auto"/>
                                                                <w:bottom w:val="none" w:sz="0" w:space="0" w:color="auto"/>
                                                                <w:right w:val="none" w:sz="0" w:space="0" w:color="auto"/>
                                                              </w:divBdr>
                                                              <w:divsChild>
                                                                <w:div w:id="351339439">
                                                                  <w:marLeft w:val="0"/>
                                                                  <w:marRight w:val="0"/>
                                                                  <w:marTop w:val="0"/>
                                                                  <w:marBottom w:val="0"/>
                                                                  <w:divBdr>
                                                                    <w:top w:val="none" w:sz="0" w:space="0" w:color="auto"/>
                                                                    <w:left w:val="none" w:sz="0" w:space="0" w:color="auto"/>
                                                                    <w:bottom w:val="none" w:sz="0" w:space="0" w:color="auto"/>
                                                                    <w:right w:val="none" w:sz="0" w:space="0" w:color="auto"/>
                                                                  </w:divBdr>
                                                                  <w:divsChild>
                                                                    <w:div w:id="1990549021">
                                                                      <w:marLeft w:val="0"/>
                                                                      <w:marRight w:val="0"/>
                                                                      <w:marTop w:val="0"/>
                                                                      <w:marBottom w:val="0"/>
                                                                      <w:divBdr>
                                                                        <w:top w:val="none" w:sz="0" w:space="0" w:color="auto"/>
                                                                        <w:left w:val="none" w:sz="0" w:space="0" w:color="auto"/>
                                                                        <w:bottom w:val="none" w:sz="0" w:space="0" w:color="auto"/>
                                                                        <w:right w:val="none" w:sz="0" w:space="0" w:color="auto"/>
                                                                      </w:divBdr>
                                                                      <w:divsChild>
                                                                        <w:div w:id="89132606">
                                                                          <w:marLeft w:val="0"/>
                                                                          <w:marRight w:val="0"/>
                                                                          <w:marTop w:val="0"/>
                                                                          <w:marBottom w:val="0"/>
                                                                          <w:divBdr>
                                                                            <w:top w:val="none" w:sz="0" w:space="0" w:color="auto"/>
                                                                            <w:left w:val="none" w:sz="0" w:space="0" w:color="auto"/>
                                                                            <w:bottom w:val="none" w:sz="0" w:space="0" w:color="auto"/>
                                                                            <w:right w:val="none" w:sz="0" w:space="0" w:color="auto"/>
                                                                          </w:divBdr>
                                                                          <w:divsChild>
                                                                            <w:div w:id="1799834489">
                                                                              <w:marLeft w:val="0"/>
                                                                              <w:marRight w:val="0"/>
                                                                              <w:marTop w:val="0"/>
                                                                              <w:marBottom w:val="0"/>
                                                                              <w:divBdr>
                                                                                <w:top w:val="none" w:sz="0" w:space="0" w:color="auto"/>
                                                                                <w:left w:val="none" w:sz="0" w:space="0" w:color="auto"/>
                                                                                <w:bottom w:val="none" w:sz="0" w:space="0" w:color="auto"/>
                                                                                <w:right w:val="none" w:sz="0" w:space="0" w:color="auto"/>
                                                                              </w:divBdr>
                                                                              <w:divsChild>
                                                                                <w:div w:id="2061317810">
                                                                                  <w:marLeft w:val="0"/>
                                                                                  <w:marRight w:val="0"/>
                                                                                  <w:marTop w:val="0"/>
                                                                                  <w:marBottom w:val="0"/>
                                                                                  <w:divBdr>
                                                                                    <w:top w:val="none" w:sz="0" w:space="0" w:color="auto"/>
                                                                                    <w:left w:val="none" w:sz="0" w:space="0" w:color="auto"/>
                                                                                    <w:bottom w:val="none" w:sz="0" w:space="0" w:color="auto"/>
                                                                                    <w:right w:val="none" w:sz="0" w:space="0" w:color="auto"/>
                                                                                  </w:divBdr>
                                                                                  <w:divsChild>
                                                                                    <w:div w:id="488711014">
                                                                                      <w:marLeft w:val="0"/>
                                                                                      <w:marRight w:val="0"/>
                                                                                      <w:marTop w:val="0"/>
                                                                                      <w:marBottom w:val="0"/>
                                                                                      <w:divBdr>
                                                                                        <w:top w:val="none" w:sz="0" w:space="0" w:color="auto"/>
                                                                                        <w:left w:val="none" w:sz="0" w:space="0" w:color="auto"/>
                                                                                        <w:bottom w:val="none" w:sz="0" w:space="0" w:color="auto"/>
                                                                                        <w:right w:val="none" w:sz="0" w:space="0" w:color="auto"/>
                                                                                      </w:divBdr>
                                                                                    </w:div>
                                                                                    <w:div w:id="20729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481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316</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Universitetet i Oslo</Company>
  <LinksUpToDate>false</LinksUpToDate>
  <CharactersWithSpaces>2119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selinatm_adm</dc:creator>
  <cp:lastModifiedBy>selinatm_adm</cp:lastModifiedBy>
  <cp:revision>2</cp:revision>
  <dcterms:created xsi:type="dcterms:W3CDTF">2020-11-23T07:35:00Z</dcterms:created>
  <dcterms:modified xsi:type="dcterms:W3CDTF">2020-11-23T07:35:00Z</dcterms:modified>
</cp:coreProperties>
</file>